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4B0F2" w14:textId="77777777" w:rsidR="00442267" w:rsidRPr="000A0366" w:rsidRDefault="00442267">
      <w:pPr>
        <w:jc w:val="center"/>
        <w:rPr>
          <w:rFonts w:ascii="Arial" w:hAnsi="Arial" w:cs="Arial"/>
          <w:b/>
          <w:bCs/>
          <w:lang w:val="en-GB"/>
        </w:rPr>
      </w:pPr>
      <w:r w:rsidRPr="000A0366">
        <w:rPr>
          <w:rFonts w:ascii="Arial" w:hAnsi="Arial" w:cs="Arial"/>
          <w:b/>
          <w:bCs/>
          <w:lang w:val="en-GB"/>
        </w:rPr>
        <w:t>WEST YORKSHIRE FIRE &amp; RESCUE SERVICE</w:t>
      </w:r>
    </w:p>
    <w:p w14:paraId="2854ECDD" w14:textId="77777777" w:rsidR="00442267" w:rsidRPr="000A0366" w:rsidRDefault="00442267">
      <w:pPr>
        <w:jc w:val="center"/>
        <w:rPr>
          <w:rFonts w:ascii="Arial" w:hAnsi="Arial" w:cs="Arial"/>
          <w:b/>
          <w:bCs/>
          <w:lang w:val="en-GB"/>
        </w:rPr>
      </w:pPr>
    </w:p>
    <w:p w14:paraId="5D0F8F8F" w14:textId="77777777" w:rsidR="00442267" w:rsidRPr="000A0366" w:rsidRDefault="00442267">
      <w:pPr>
        <w:pStyle w:val="Heading1"/>
        <w:rPr>
          <w:sz w:val="24"/>
          <w:lang w:val="en-GB"/>
        </w:rPr>
      </w:pPr>
      <w:r w:rsidRPr="000A0366">
        <w:rPr>
          <w:sz w:val="24"/>
          <w:lang w:val="en-GB"/>
        </w:rPr>
        <w:t>JOB DESCRIPTION</w:t>
      </w:r>
    </w:p>
    <w:p w14:paraId="39034069" w14:textId="77777777" w:rsidR="00442267" w:rsidRPr="000A0366" w:rsidRDefault="00442267">
      <w:pPr>
        <w:jc w:val="center"/>
        <w:rPr>
          <w:rFonts w:ascii="Arial" w:hAnsi="Arial" w:cs="Arial"/>
          <w:lang w:val="en-GB"/>
        </w:rPr>
      </w:pPr>
    </w:p>
    <w:tbl>
      <w:tblPr>
        <w:tblW w:w="8409" w:type="dxa"/>
        <w:tblCellSpacing w:w="15" w:type="dxa"/>
        <w:tblCellMar>
          <w:top w:w="15" w:type="dxa"/>
          <w:left w:w="15" w:type="dxa"/>
          <w:bottom w:w="15" w:type="dxa"/>
          <w:right w:w="15" w:type="dxa"/>
        </w:tblCellMar>
        <w:tblLook w:val="0000" w:firstRow="0" w:lastRow="0" w:firstColumn="0" w:lastColumn="0" w:noHBand="0" w:noVBand="0"/>
      </w:tblPr>
      <w:tblGrid>
        <w:gridCol w:w="2516"/>
        <w:gridCol w:w="5893"/>
      </w:tblGrid>
      <w:tr w:rsidR="00442267" w:rsidRPr="008672D5" w14:paraId="17FDAC4A" w14:textId="77777777" w:rsidTr="00831D84">
        <w:trPr>
          <w:tblCellSpacing w:w="15" w:type="dxa"/>
        </w:trPr>
        <w:tc>
          <w:tcPr>
            <w:tcW w:w="0" w:type="auto"/>
          </w:tcPr>
          <w:p w14:paraId="4CCABF5B" w14:textId="77777777" w:rsidR="00442267" w:rsidRPr="008672D5" w:rsidRDefault="00442267">
            <w:pPr>
              <w:rPr>
                <w:rFonts w:ascii="Arial" w:eastAsia="Arial Unicode MS" w:hAnsi="Arial" w:cs="Arial"/>
                <w:b/>
                <w:bCs/>
                <w:lang w:val="en-GB"/>
              </w:rPr>
            </w:pPr>
            <w:r w:rsidRPr="008672D5">
              <w:rPr>
                <w:rFonts w:ascii="Arial" w:hAnsi="Arial" w:cs="Arial"/>
                <w:b/>
                <w:bCs/>
                <w:lang w:val="en-GB"/>
              </w:rPr>
              <w:t>POST TITLE:</w:t>
            </w:r>
            <w:r w:rsidR="006F318D" w:rsidRPr="008672D5">
              <w:rPr>
                <w:rFonts w:ascii="Arial" w:hAnsi="Arial" w:cs="Arial"/>
                <w:b/>
                <w:bCs/>
                <w:lang w:val="en-GB"/>
              </w:rPr>
              <w:t xml:space="preserve"> </w:t>
            </w:r>
          </w:p>
        </w:tc>
        <w:tc>
          <w:tcPr>
            <w:tcW w:w="5848" w:type="dxa"/>
          </w:tcPr>
          <w:p w14:paraId="191BDD47" w14:textId="55A43D18" w:rsidR="00950B44" w:rsidRPr="00D3216D" w:rsidRDefault="00D3216D" w:rsidP="00CF2FE4">
            <w:pPr>
              <w:pStyle w:val="Heading3"/>
              <w:rPr>
                <w:b/>
                <w:bCs/>
                <w:i w:val="0"/>
                <w:iCs w:val="0"/>
                <w:sz w:val="24"/>
              </w:rPr>
            </w:pPr>
            <w:r w:rsidRPr="00D3216D">
              <w:rPr>
                <w:b/>
                <w:bCs/>
                <w:i w:val="0"/>
                <w:iCs w:val="0"/>
                <w:sz w:val="24"/>
              </w:rPr>
              <w:t>Workshop Chargehand</w:t>
            </w:r>
          </w:p>
          <w:p w14:paraId="5D04B0C0" w14:textId="77777777" w:rsidR="00CF2FE4" w:rsidRPr="008672D5" w:rsidRDefault="00CF2FE4" w:rsidP="00CF2FE4">
            <w:pPr>
              <w:rPr>
                <w:b/>
                <w:bCs/>
                <w:lang w:val="en-GB"/>
              </w:rPr>
            </w:pPr>
          </w:p>
        </w:tc>
      </w:tr>
      <w:tr w:rsidR="00442267" w:rsidRPr="008672D5" w14:paraId="0C1E8061" w14:textId="77777777" w:rsidTr="00831D84">
        <w:trPr>
          <w:trHeight w:val="495"/>
          <w:tblCellSpacing w:w="15" w:type="dxa"/>
        </w:trPr>
        <w:tc>
          <w:tcPr>
            <w:tcW w:w="0" w:type="auto"/>
          </w:tcPr>
          <w:p w14:paraId="79C753FE" w14:textId="77777777" w:rsidR="00442267" w:rsidRPr="008672D5" w:rsidRDefault="00442267">
            <w:pPr>
              <w:rPr>
                <w:rFonts w:ascii="Arial" w:eastAsia="Arial Unicode MS" w:hAnsi="Arial" w:cs="Arial"/>
                <w:b/>
                <w:bCs/>
                <w:lang w:val="en-GB"/>
              </w:rPr>
            </w:pPr>
            <w:r w:rsidRPr="008672D5">
              <w:rPr>
                <w:rFonts w:ascii="Arial" w:hAnsi="Arial" w:cs="Arial"/>
                <w:b/>
                <w:bCs/>
                <w:lang w:val="en-GB"/>
              </w:rPr>
              <w:t>GRADE:</w:t>
            </w:r>
          </w:p>
        </w:tc>
        <w:tc>
          <w:tcPr>
            <w:tcW w:w="5848" w:type="dxa"/>
          </w:tcPr>
          <w:p w14:paraId="6EEE318E" w14:textId="290E8994" w:rsidR="00844A79" w:rsidRPr="00D3216D" w:rsidRDefault="00950B44" w:rsidP="00844A79">
            <w:pPr>
              <w:pStyle w:val="Heading3"/>
              <w:rPr>
                <w:b/>
                <w:bCs/>
                <w:i w:val="0"/>
                <w:iCs w:val="0"/>
                <w:sz w:val="24"/>
              </w:rPr>
            </w:pPr>
            <w:r w:rsidRPr="00D3216D">
              <w:rPr>
                <w:b/>
                <w:bCs/>
                <w:i w:val="0"/>
                <w:iCs w:val="0"/>
              </w:rPr>
              <w:t>Grade</w:t>
            </w:r>
            <w:r w:rsidR="00D3216D" w:rsidRPr="00D3216D">
              <w:rPr>
                <w:b/>
                <w:bCs/>
                <w:i w:val="0"/>
                <w:iCs w:val="0"/>
              </w:rPr>
              <w:t xml:space="preserve"> </w:t>
            </w:r>
            <w:r w:rsidR="00D3216D">
              <w:rPr>
                <w:b/>
                <w:bCs/>
                <w:i w:val="0"/>
                <w:iCs w:val="0"/>
              </w:rPr>
              <w:t xml:space="preserve">7 </w:t>
            </w:r>
            <w:r w:rsidR="00D83FCC">
              <w:rPr>
                <w:b/>
                <w:bCs/>
                <w:i w:val="0"/>
                <w:iCs w:val="0"/>
              </w:rPr>
              <w:t>+ 4%</w:t>
            </w:r>
            <w:r w:rsidR="00A67C66">
              <w:rPr>
                <w:b/>
                <w:bCs/>
                <w:i w:val="0"/>
                <w:iCs w:val="0"/>
              </w:rPr>
              <w:t xml:space="preserve"> management allowance</w:t>
            </w:r>
            <w:r w:rsidR="00682E4A">
              <w:rPr>
                <w:b/>
                <w:bCs/>
                <w:i w:val="0"/>
                <w:iCs w:val="0"/>
              </w:rPr>
              <w:t xml:space="preserve"> + Standby Allowance</w:t>
            </w:r>
          </w:p>
          <w:p w14:paraId="42EFFF36" w14:textId="77777777" w:rsidR="00442267" w:rsidRPr="008672D5" w:rsidRDefault="00442267">
            <w:pPr>
              <w:rPr>
                <w:rFonts w:ascii="Arial" w:eastAsia="Arial Unicode MS" w:hAnsi="Arial" w:cs="Arial"/>
                <w:b/>
                <w:bCs/>
                <w:color w:val="FF0000"/>
                <w:lang w:val="en-GB"/>
              </w:rPr>
            </w:pPr>
          </w:p>
        </w:tc>
      </w:tr>
      <w:tr w:rsidR="00442267" w:rsidRPr="008672D5" w14:paraId="23C51E54" w14:textId="77777777" w:rsidTr="00831D84">
        <w:trPr>
          <w:tblCellSpacing w:w="15" w:type="dxa"/>
        </w:trPr>
        <w:tc>
          <w:tcPr>
            <w:tcW w:w="0" w:type="auto"/>
          </w:tcPr>
          <w:p w14:paraId="092FC0D7" w14:textId="77777777" w:rsidR="00442267" w:rsidRPr="008672D5" w:rsidRDefault="00442267">
            <w:pPr>
              <w:rPr>
                <w:rFonts w:ascii="Arial" w:eastAsia="Arial Unicode MS" w:hAnsi="Arial" w:cs="Arial"/>
                <w:b/>
                <w:bCs/>
                <w:lang w:val="en-GB"/>
              </w:rPr>
            </w:pPr>
            <w:r w:rsidRPr="008672D5">
              <w:rPr>
                <w:rFonts w:ascii="Arial" w:hAnsi="Arial" w:cs="Arial"/>
                <w:b/>
                <w:bCs/>
                <w:lang w:val="en-GB"/>
              </w:rPr>
              <w:t>RESPONSIBLE TO:</w:t>
            </w:r>
          </w:p>
        </w:tc>
        <w:tc>
          <w:tcPr>
            <w:tcW w:w="5848" w:type="dxa"/>
          </w:tcPr>
          <w:p w14:paraId="5B4C938B" w14:textId="600808EF" w:rsidR="007756A1" w:rsidRPr="00D83FCC" w:rsidRDefault="00D83FCC" w:rsidP="00D83FCC">
            <w:pPr>
              <w:pStyle w:val="Heading3"/>
              <w:rPr>
                <w:b/>
                <w:bCs/>
                <w:i w:val="0"/>
                <w:iCs w:val="0"/>
              </w:rPr>
            </w:pPr>
            <w:r>
              <w:rPr>
                <w:b/>
                <w:bCs/>
                <w:i w:val="0"/>
                <w:iCs w:val="0"/>
              </w:rPr>
              <w:t>Workshop Manager</w:t>
            </w:r>
          </w:p>
        </w:tc>
      </w:tr>
      <w:tr w:rsidR="00442267" w:rsidRPr="008672D5" w14:paraId="2B596E9D" w14:textId="77777777" w:rsidTr="00831D84">
        <w:trPr>
          <w:tblCellSpacing w:w="15" w:type="dxa"/>
        </w:trPr>
        <w:tc>
          <w:tcPr>
            <w:tcW w:w="0" w:type="auto"/>
          </w:tcPr>
          <w:p w14:paraId="5C294665" w14:textId="77777777" w:rsidR="00442267" w:rsidRPr="008672D5" w:rsidRDefault="00442267">
            <w:pPr>
              <w:rPr>
                <w:rFonts w:ascii="Arial" w:eastAsia="Arial Unicode MS" w:hAnsi="Arial" w:cs="Arial"/>
                <w:b/>
                <w:bCs/>
                <w:lang w:val="en-GB"/>
              </w:rPr>
            </w:pPr>
          </w:p>
        </w:tc>
        <w:tc>
          <w:tcPr>
            <w:tcW w:w="5848" w:type="dxa"/>
          </w:tcPr>
          <w:p w14:paraId="367E6E47" w14:textId="77777777" w:rsidR="007756A1" w:rsidRPr="008672D5" w:rsidRDefault="007756A1">
            <w:pPr>
              <w:rPr>
                <w:rFonts w:ascii="Arial" w:eastAsia="Arial Unicode MS" w:hAnsi="Arial" w:cs="Arial"/>
                <w:b/>
                <w:bCs/>
                <w:lang w:val="en-GB"/>
              </w:rPr>
            </w:pPr>
          </w:p>
        </w:tc>
      </w:tr>
      <w:tr w:rsidR="00442267" w:rsidRPr="008672D5" w14:paraId="7772571E" w14:textId="77777777" w:rsidTr="00831D84">
        <w:trPr>
          <w:tblCellSpacing w:w="15" w:type="dxa"/>
        </w:trPr>
        <w:tc>
          <w:tcPr>
            <w:tcW w:w="0" w:type="auto"/>
          </w:tcPr>
          <w:p w14:paraId="20F54831" w14:textId="14AD1EB9" w:rsidR="00442267" w:rsidRPr="008672D5" w:rsidRDefault="00442267">
            <w:pPr>
              <w:rPr>
                <w:rFonts w:ascii="Arial" w:eastAsia="Arial Unicode MS" w:hAnsi="Arial" w:cs="Arial"/>
                <w:b/>
                <w:bCs/>
                <w:lang w:val="en-GB"/>
              </w:rPr>
            </w:pPr>
            <w:r w:rsidRPr="008672D5">
              <w:rPr>
                <w:rFonts w:ascii="Arial" w:hAnsi="Arial" w:cs="Arial"/>
                <w:b/>
                <w:bCs/>
                <w:lang w:val="en-GB"/>
              </w:rPr>
              <w:t>PURPOSE OF POST: </w:t>
            </w:r>
          </w:p>
        </w:tc>
        <w:tc>
          <w:tcPr>
            <w:tcW w:w="5848" w:type="dxa"/>
          </w:tcPr>
          <w:p w14:paraId="7CDF3A64" w14:textId="0E7E2AE9" w:rsidR="00844A79" w:rsidRPr="001B3424" w:rsidRDefault="001B3424" w:rsidP="00844A79">
            <w:pPr>
              <w:pStyle w:val="Heading3"/>
              <w:rPr>
                <w:b/>
                <w:bCs/>
                <w:i w:val="0"/>
                <w:iCs w:val="0"/>
                <w:sz w:val="24"/>
              </w:rPr>
            </w:pPr>
            <w:r w:rsidRPr="001B3424">
              <w:rPr>
                <w:b/>
                <w:bCs/>
                <w:i w:val="0"/>
                <w:iCs w:val="0"/>
              </w:rPr>
              <w:t xml:space="preserve">To assist the workshop manager in </w:t>
            </w:r>
            <w:r w:rsidR="001C05ED">
              <w:rPr>
                <w:b/>
                <w:bCs/>
                <w:i w:val="0"/>
                <w:iCs w:val="0"/>
              </w:rPr>
              <w:t xml:space="preserve">scheduling </w:t>
            </w:r>
            <w:r w:rsidR="00897454">
              <w:rPr>
                <w:b/>
                <w:bCs/>
                <w:i w:val="0"/>
                <w:iCs w:val="0"/>
              </w:rPr>
              <w:t>work, and</w:t>
            </w:r>
            <w:r w:rsidR="001C05ED">
              <w:rPr>
                <w:b/>
                <w:bCs/>
                <w:i w:val="0"/>
                <w:iCs w:val="0"/>
              </w:rPr>
              <w:t xml:space="preserve"> delivering </w:t>
            </w:r>
            <w:r w:rsidR="005005CF">
              <w:rPr>
                <w:b/>
                <w:bCs/>
                <w:i w:val="0"/>
                <w:iCs w:val="0"/>
              </w:rPr>
              <w:t>and efficient</w:t>
            </w:r>
            <w:r w:rsidR="00817AA8">
              <w:rPr>
                <w:b/>
                <w:bCs/>
                <w:i w:val="0"/>
                <w:iCs w:val="0"/>
              </w:rPr>
              <w:t xml:space="preserve">, </w:t>
            </w:r>
            <w:r w:rsidR="008F5801">
              <w:rPr>
                <w:b/>
                <w:bCs/>
                <w:i w:val="0"/>
                <w:iCs w:val="0"/>
              </w:rPr>
              <w:t>cost-effective</w:t>
            </w:r>
            <w:r w:rsidR="00817AA8">
              <w:rPr>
                <w:b/>
                <w:bCs/>
                <w:i w:val="0"/>
                <w:iCs w:val="0"/>
              </w:rPr>
              <w:t xml:space="preserve"> </w:t>
            </w:r>
            <w:r w:rsidR="00BE05E7">
              <w:rPr>
                <w:b/>
                <w:bCs/>
                <w:i w:val="0"/>
                <w:iCs w:val="0"/>
              </w:rPr>
              <w:t xml:space="preserve">facility for the service and repair of all vehicles and equipment. </w:t>
            </w:r>
          </w:p>
          <w:p w14:paraId="44AE807B" w14:textId="77777777" w:rsidR="002C7A9A" w:rsidRPr="001B3424" w:rsidRDefault="002C7A9A" w:rsidP="002C7A9A">
            <w:pPr>
              <w:rPr>
                <w:lang w:val="en-GB"/>
              </w:rPr>
            </w:pPr>
          </w:p>
          <w:p w14:paraId="3B09864F" w14:textId="77777777" w:rsidR="007756A1" w:rsidRPr="001B3424" w:rsidRDefault="007756A1" w:rsidP="00CF2FE4">
            <w:pPr>
              <w:rPr>
                <w:rFonts w:ascii="Arial" w:eastAsia="Arial Unicode MS" w:hAnsi="Arial" w:cs="Arial"/>
                <w:b/>
                <w:bCs/>
                <w:lang w:val="en-GB"/>
              </w:rPr>
            </w:pPr>
          </w:p>
        </w:tc>
      </w:tr>
    </w:tbl>
    <w:p w14:paraId="7885129B" w14:textId="73783AEA" w:rsidR="00CF2FE4" w:rsidRPr="008672D5" w:rsidRDefault="00CF2FE4" w:rsidP="00CF2FE4">
      <w:pPr>
        <w:rPr>
          <w:rFonts w:ascii="Arial" w:eastAsia="Arial Unicode MS" w:hAnsi="Arial" w:cs="Arial"/>
          <w:b/>
          <w:bCs/>
          <w:lang w:val="en-GB"/>
        </w:rPr>
      </w:pPr>
      <w:r w:rsidRPr="008672D5">
        <w:rPr>
          <w:rFonts w:ascii="Arial" w:eastAsia="Arial Unicode MS" w:hAnsi="Arial" w:cs="Arial"/>
          <w:b/>
          <w:bCs/>
          <w:lang w:val="en-GB"/>
        </w:rPr>
        <w:t>ORG</w:t>
      </w:r>
      <w:r w:rsidR="00330FED">
        <w:rPr>
          <w:rFonts w:ascii="Arial" w:eastAsia="Arial Unicode MS" w:hAnsi="Arial" w:cs="Arial"/>
          <w:b/>
          <w:bCs/>
          <w:lang w:val="en-GB"/>
        </w:rPr>
        <w:t>ANISATIONAL</w:t>
      </w:r>
      <w:r w:rsidRPr="008672D5">
        <w:rPr>
          <w:rFonts w:ascii="Arial" w:eastAsia="Arial Unicode MS" w:hAnsi="Arial" w:cs="Arial"/>
          <w:b/>
          <w:bCs/>
          <w:lang w:val="en-GB"/>
        </w:rPr>
        <w:t xml:space="preserve"> CHART</w:t>
      </w:r>
    </w:p>
    <w:p w14:paraId="2427B620" w14:textId="77777777" w:rsidR="00CF2FE4" w:rsidRPr="008672D5" w:rsidRDefault="00CF2FE4" w:rsidP="00CF2FE4">
      <w:pPr>
        <w:rPr>
          <w:rFonts w:ascii="Arial" w:eastAsia="Arial Unicode MS" w:hAnsi="Arial" w:cs="Arial"/>
          <w:b/>
          <w:bCs/>
          <w:lang w:val="en-GB"/>
        </w:rPr>
      </w:pPr>
    </w:p>
    <w:p w14:paraId="0D130399" w14:textId="77777777" w:rsidR="00CF2FE4" w:rsidRDefault="00CF2FE4" w:rsidP="00CF2FE4">
      <w:pPr>
        <w:rPr>
          <w:rFonts w:ascii="Arial" w:eastAsia="Arial Unicode MS" w:hAnsi="Arial" w:cs="Arial"/>
          <w:b/>
          <w:bCs/>
          <w:color w:val="FF0000"/>
          <w:lang w:val="en-GB"/>
        </w:rPr>
      </w:pPr>
    </w:p>
    <w:p w14:paraId="03B8E076" w14:textId="0368775E" w:rsidR="00076D19" w:rsidRDefault="007F4EB0" w:rsidP="00CF2FE4">
      <w:pPr>
        <w:rPr>
          <w:rFonts w:ascii="Arial" w:eastAsia="Arial Unicode MS" w:hAnsi="Arial" w:cs="Arial"/>
          <w:b/>
          <w:bCs/>
          <w:color w:val="FF0000"/>
          <w:lang w:val="en-GB"/>
        </w:rPr>
      </w:pPr>
      <w:r>
        <w:rPr>
          <w:rFonts w:ascii="Arial" w:eastAsia="Arial Unicode MS" w:hAnsi="Arial" w:cs="Arial"/>
          <w:b/>
          <w:bCs/>
          <w:noProof/>
          <w:color w:val="FF0000"/>
          <w:lang w:val="en-GB"/>
        </w:rPr>
        <w:drawing>
          <wp:inline distT="0" distB="0" distL="0" distR="0" wp14:anchorId="59B802F9" wp14:editId="339AD870">
            <wp:extent cx="3467100" cy="1619250"/>
            <wp:effectExtent l="0" t="38100" r="0" b="95250"/>
            <wp:docPr id="111624257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2F3F10C2" w14:textId="77777777" w:rsidR="0018335A" w:rsidRDefault="0018335A" w:rsidP="00CF2FE4">
      <w:pPr>
        <w:rPr>
          <w:rFonts w:ascii="Arial" w:eastAsia="Arial Unicode MS" w:hAnsi="Arial" w:cs="Arial"/>
          <w:b/>
          <w:bCs/>
          <w:color w:val="FF0000"/>
          <w:lang w:val="en-GB"/>
        </w:rPr>
      </w:pPr>
    </w:p>
    <w:p w14:paraId="463FA8AC" w14:textId="77777777" w:rsidR="0018335A" w:rsidRPr="008672D5" w:rsidRDefault="0018335A" w:rsidP="00CF2FE4">
      <w:pPr>
        <w:rPr>
          <w:rFonts w:ascii="Arial" w:eastAsia="Arial Unicode MS" w:hAnsi="Arial" w:cs="Arial"/>
          <w:b/>
          <w:bCs/>
          <w:color w:val="FF0000"/>
          <w:lang w:val="en-GB"/>
        </w:rPr>
      </w:pPr>
    </w:p>
    <w:p w14:paraId="2D7DAD1F" w14:textId="77777777" w:rsidR="00CF2FE4" w:rsidRPr="008672D5" w:rsidRDefault="00442267">
      <w:pPr>
        <w:pStyle w:val="Heading5"/>
        <w:rPr>
          <w:sz w:val="24"/>
          <w:lang w:val="en-GB"/>
        </w:rPr>
      </w:pPr>
      <w:r w:rsidRPr="008672D5">
        <w:rPr>
          <w:sz w:val="24"/>
          <w:lang w:val="en-GB"/>
        </w:rPr>
        <w:t>MAIN DUTIES AND RESPONSIBILITIES</w:t>
      </w:r>
      <w:r w:rsidR="00CF2FE4" w:rsidRPr="008672D5">
        <w:rPr>
          <w:sz w:val="24"/>
          <w:lang w:val="en-GB"/>
        </w:rPr>
        <w:t xml:space="preserve"> OF THE ROLE</w:t>
      </w:r>
    </w:p>
    <w:p w14:paraId="7BCA74FE" w14:textId="77777777" w:rsidR="00FB6379" w:rsidRPr="00FB6379" w:rsidRDefault="00FB6379" w:rsidP="00FB6379">
      <w:pPr>
        <w:rPr>
          <w:rFonts w:ascii="Arial" w:hAnsi="Arial" w:cs="Arial"/>
          <w:sz w:val="22"/>
          <w:szCs w:val="22"/>
          <w:lang w:val="en-GB"/>
        </w:rPr>
      </w:pPr>
    </w:p>
    <w:p w14:paraId="20F738E6" w14:textId="72D56EA1" w:rsidR="00FB6379" w:rsidRDefault="00FB6379" w:rsidP="00FB6379">
      <w:pPr>
        <w:rPr>
          <w:rFonts w:ascii="Arial" w:hAnsi="Arial" w:cs="Arial"/>
          <w:sz w:val="22"/>
          <w:szCs w:val="22"/>
          <w:lang w:val="en-GB"/>
        </w:rPr>
      </w:pPr>
      <w:r w:rsidRPr="00FB6379">
        <w:rPr>
          <w:rFonts w:ascii="Arial" w:hAnsi="Arial" w:cs="Arial"/>
          <w:sz w:val="22"/>
          <w:szCs w:val="22"/>
          <w:lang w:val="en-GB"/>
        </w:rPr>
        <w:t>1</w:t>
      </w:r>
      <w:r>
        <w:rPr>
          <w:rFonts w:ascii="Arial" w:hAnsi="Arial" w:cs="Arial"/>
          <w:sz w:val="22"/>
          <w:szCs w:val="22"/>
          <w:lang w:val="en-GB"/>
        </w:rPr>
        <w:t>.</w:t>
      </w:r>
      <w:r w:rsidRPr="00FB6379">
        <w:rPr>
          <w:rFonts w:ascii="Arial" w:hAnsi="Arial" w:cs="Arial"/>
          <w:sz w:val="22"/>
          <w:szCs w:val="22"/>
          <w:lang w:val="en-GB"/>
        </w:rPr>
        <w:t>To supervise and monitor work carried out by Automotive Technicians at workshops and other sites as required, including roadside repair.</w:t>
      </w:r>
    </w:p>
    <w:p w14:paraId="45059A77" w14:textId="77777777" w:rsidR="00FB6379" w:rsidRPr="00FB6379" w:rsidRDefault="00FB6379" w:rsidP="00FB6379">
      <w:pPr>
        <w:rPr>
          <w:rFonts w:ascii="Arial" w:hAnsi="Arial" w:cs="Arial"/>
          <w:sz w:val="22"/>
          <w:szCs w:val="22"/>
          <w:lang w:val="en-GB"/>
        </w:rPr>
      </w:pPr>
    </w:p>
    <w:p w14:paraId="474E9683" w14:textId="3A9DCB53" w:rsidR="00FB6379" w:rsidRDefault="00FB6379" w:rsidP="00FB6379">
      <w:pPr>
        <w:rPr>
          <w:rFonts w:ascii="Arial" w:hAnsi="Arial" w:cs="Arial"/>
          <w:sz w:val="22"/>
          <w:szCs w:val="22"/>
          <w:lang w:val="en-GB"/>
        </w:rPr>
      </w:pPr>
      <w:r w:rsidRPr="00FB6379">
        <w:rPr>
          <w:rFonts w:ascii="Arial" w:hAnsi="Arial" w:cs="Arial"/>
          <w:sz w:val="22"/>
          <w:szCs w:val="22"/>
          <w:lang w:val="en-GB"/>
        </w:rPr>
        <w:t>2</w:t>
      </w:r>
      <w:r>
        <w:rPr>
          <w:rFonts w:ascii="Arial" w:hAnsi="Arial" w:cs="Arial"/>
          <w:sz w:val="22"/>
          <w:szCs w:val="22"/>
          <w:lang w:val="en-GB"/>
        </w:rPr>
        <w:t xml:space="preserve">. </w:t>
      </w:r>
      <w:r w:rsidRPr="00FB6379">
        <w:rPr>
          <w:rFonts w:ascii="Arial" w:hAnsi="Arial" w:cs="Arial"/>
          <w:sz w:val="22"/>
          <w:szCs w:val="22"/>
          <w:lang w:val="en-GB"/>
        </w:rPr>
        <w:t>To carry out the full range of tasks of an Automotive Technician.</w:t>
      </w:r>
    </w:p>
    <w:p w14:paraId="2F5A912C" w14:textId="77777777" w:rsidR="00FB6379" w:rsidRPr="00FB6379" w:rsidRDefault="00FB6379" w:rsidP="00FB6379">
      <w:pPr>
        <w:rPr>
          <w:rFonts w:ascii="Arial" w:hAnsi="Arial" w:cs="Arial"/>
          <w:sz w:val="22"/>
          <w:szCs w:val="22"/>
          <w:lang w:val="en-GB"/>
        </w:rPr>
      </w:pPr>
    </w:p>
    <w:p w14:paraId="2CF0F9F4" w14:textId="0C230DBC" w:rsidR="00FB6379" w:rsidRDefault="00FB6379" w:rsidP="00FB6379">
      <w:pPr>
        <w:rPr>
          <w:rFonts w:ascii="Arial" w:hAnsi="Arial" w:cs="Arial"/>
          <w:sz w:val="22"/>
          <w:szCs w:val="22"/>
          <w:lang w:val="en-GB"/>
        </w:rPr>
      </w:pPr>
      <w:r w:rsidRPr="00FB6379">
        <w:rPr>
          <w:rFonts w:ascii="Arial" w:hAnsi="Arial" w:cs="Arial"/>
          <w:sz w:val="22"/>
          <w:szCs w:val="22"/>
          <w:lang w:val="en-GB"/>
        </w:rPr>
        <w:t>3</w:t>
      </w:r>
      <w:r>
        <w:rPr>
          <w:rFonts w:ascii="Arial" w:hAnsi="Arial" w:cs="Arial"/>
          <w:sz w:val="22"/>
          <w:szCs w:val="22"/>
          <w:lang w:val="en-GB"/>
        </w:rPr>
        <w:t xml:space="preserve">. </w:t>
      </w:r>
      <w:r w:rsidRPr="00FB6379">
        <w:rPr>
          <w:rFonts w:ascii="Arial" w:hAnsi="Arial" w:cs="Arial"/>
          <w:sz w:val="22"/>
          <w:szCs w:val="22"/>
          <w:lang w:val="en-GB"/>
        </w:rPr>
        <w:t>To ensure that workshop staff keep all records of job times correctly and to monitor job progress.</w:t>
      </w:r>
    </w:p>
    <w:p w14:paraId="27B6F906" w14:textId="77777777" w:rsidR="00FB6379" w:rsidRPr="00FB6379" w:rsidRDefault="00FB6379" w:rsidP="00FB6379">
      <w:pPr>
        <w:rPr>
          <w:rFonts w:ascii="Arial" w:hAnsi="Arial" w:cs="Arial"/>
          <w:sz w:val="22"/>
          <w:szCs w:val="22"/>
          <w:lang w:val="en-GB"/>
        </w:rPr>
      </w:pPr>
    </w:p>
    <w:p w14:paraId="33B1E1BB" w14:textId="55E1FBA0" w:rsidR="00FB6379" w:rsidRDefault="00FB6379" w:rsidP="00FB6379">
      <w:pPr>
        <w:rPr>
          <w:rFonts w:ascii="Arial" w:hAnsi="Arial" w:cs="Arial"/>
          <w:sz w:val="22"/>
          <w:szCs w:val="22"/>
          <w:lang w:val="en-GB"/>
        </w:rPr>
      </w:pPr>
      <w:r w:rsidRPr="00FB6379">
        <w:rPr>
          <w:rFonts w:ascii="Arial" w:hAnsi="Arial" w:cs="Arial"/>
          <w:sz w:val="22"/>
          <w:szCs w:val="22"/>
          <w:lang w:val="en-GB"/>
        </w:rPr>
        <w:t>4</w:t>
      </w:r>
      <w:r w:rsidR="005B5EA9">
        <w:rPr>
          <w:rFonts w:ascii="Arial" w:hAnsi="Arial" w:cs="Arial"/>
          <w:sz w:val="22"/>
          <w:szCs w:val="22"/>
          <w:lang w:val="en-GB"/>
        </w:rPr>
        <w:t xml:space="preserve">. </w:t>
      </w:r>
      <w:r w:rsidRPr="00FB6379">
        <w:rPr>
          <w:rFonts w:ascii="Arial" w:hAnsi="Arial" w:cs="Arial"/>
          <w:sz w:val="22"/>
          <w:szCs w:val="22"/>
          <w:lang w:val="en-GB"/>
        </w:rPr>
        <w:t>To ensure that all paperwork systems are adhered too, and to monitor stores requirements and progress.</w:t>
      </w:r>
    </w:p>
    <w:p w14:paraId="7B02F3FB" w14:textId="77777777" w:rsidR="005B5EA9" w:rsidRPr="00FB6379" w:rsidRDefault="005B5EA9" w:rsidP="00FB6379">
      <w:pPr>
        <w:rPr>
          <w:rFonts w:ascii="Arial" w:hAnsi="Arial" w:cs="Arial"/>
          <w:sz w:val="22"/>
          <w:szCs w:val="22"/>
          <w:lang w:val="en-GB"/>
        </w:rPr>
      </w:pPr>
    </w:p>
    <w:p w14:paraId="4A2D7F7A" w14:textId="0CD18D47" w:rsidR="00FB6379" w:rsidRDefault="00FB6379" w:rsidP="00FB6379">
      <w:pPr>
        <w:rPr>
          <w:rFonts w:ascii="Arial" w:hAnsi="Arial" w:cs="Arial"/>
          <w:sz w:val="22"/>
          <w:szCs w:val="22"/>
          <w:lang w:val="en-GB"/>
        </w:rPr>
      </w:pPr>
      <w:r w:rsidRPr="00FB6379">
        <w:rPr>
          <w:rFonts w:ascii="Arial" w:hAnsi="Arial" w:cs="Arial"/>
          <w:sz w:val="22"/>
          <w:szCs w:val="22"/>
          <w:lang w:val="en-GB"/>
        </w:rPr>
        <w:t>5</w:t>
      </w:r>
      <w:r w:rsidR="005B5EA9">
        <w:rPr>
          <w:rFonts w:ascii="Arial" w:hAnsi="Arial" w:cs="Arial"/>
          <w:sz w:val="22"/>
          <w:szCs w:val="22"/>
          <w:lang w:val="en-GB"/>
        </w:rPr>
        <w:t xml:space="preserve">. </w:t>
      </w:r>
      <w:r w:rsidRPr="00FB6379">
        <w:rPr>
          <w:rFonts w:ascii="Arial" w:hAnsi="Arial" w:cs="Arial"/>
          <w:sz w:val="22"/>
          <w:szCs w:val="22"/>
          <w:lang w:val="en-GB"/>
        </w:rPr>
        <w:t>Work from written and verbal instructions as necessary with minimal supervision.</w:t>
      </w:r>
    </w:p>
    <w:p w14:paraId="6078CB9E" w14:textId="77777777" w:rsidR="004B7F85" w:rsidRPr="00FB6379" w:rsidRDefault="004B7F85" w:rsidP="00FB6379">
      <w:pPr>
        <w:rPr>
          <w:rFonts w:ascii="Arial" w:hAnsi="Arial" w:cs="Arial"/>
          <w:sz w:val="22"/>
          <w:szCs w:val="22"/>
          <w:lang w:val="en-GB"/>
        </w:rPr>
      </w:pPr>
    </w:p>
    <w:p w14:paraId="4E803C2B" w14:textId="0B19AF4C" w:rsidR="00FB6379" w:rsidRDefault="00FB6379" w:rsidP="00FB6379">
      <w:pPr>
        <w:rPr>
          <w:rFonts w:ascii="Arial" w:hAnsi="Arial" w:cs="Arial"/>
          <w:sz w:val="22"/>
          <w:szCs w:val="22"/>
          <w:lang w:val="en-GB"/>
        </w:rPr>
      </w:pPr>
      <w:r w:rsidRPr="00FB6379">
        <w:rPr>
          <w:rFonts w:ascii="Arial" w:hAnsi="Arial" w:cs="Arial"/>
          <w:sz w:val="22"/>
          <w:szCs w:val="22"/>
          <w:lang w:val="en-GB"/>
        </w:rPr>
        <w:t>6</w:t>
      </w:r>
      <w:r w:rsidR="004B7F85">
        <w:rPr>
          <w:rFonts w:ascii="Arial" w:hAnsi="Arial" w:cs="Arial"/>
          <w:sz w:val="22"/>
          <w:szCs w:val="22"/>
          <w:lang w:val="en-GB"/>
        </w:rPr>
        <w:t>.</w:t>
      </w:r>
      <w:r w:rsidRPr="00FB6379">
        <w:rPr>
          <w:rFonts w:ascii="Arial" w:hAnsi="Arial" w:cs="Arial"/>
          <w:sz w:val="22"/>
          <w:szCs w:val="22"/>
          <w:lang w:val="en-GB"/>
        </w:rPr>
        <w:t>To participate in the transport standby system in a supervisory capacity.</w:t>
      </w:r>
    </w:p>
    <w:p w14:paraId="447B20F5" w14:textId="77777777" w:rsidR="004B7F85" w:rsidRPr="00FB6379" w:rsidRDefault="004B7F85" w:rsidP="00FB6379">
      <w:pPr>
        <w:rPr>
          <w:rFonts w:ascii="Arial" w:hAnsi="Arial" w:cs="Arial"/>
          <w:sz w:val="22"/>
          <w:szCs w:val="22"/>
          <w:lang w:val="en-GB"/>
        </w:rPr>
      </w:pPr>
    </w:p>
    <w:p w14:paraId="28911716" w14:textId="42AC333E" w:rsidR="00FB6379" w:rsidRDefault="00FB6379" w:rsidP="00FB6379">
      <w:pPr>
        <w:rPr>
          <w:rFonts w:ascii="Arial" w:hAnsi="Arial" w:cs="Arial"/>
          <w:sz w:val="22"/>
          <w:szCs w:val="22"/>
          <w:lang w:val="en-GB"/>
        </w:rPr>
      </w:pPr>
      <w:r w:rsidRPr="00FB6379">
        <w:rPr>
          <w:rFonts w:ascii="Arial" w:hAnsi="Arial" w:cs="Arial"/>
          <w:sz w:val="22"/>
          <w:szCs w:val="22"/>
          <w:lang w:val="en-GB"/>
        </w:rPr>
        <w:t>7</w:t>
      </w:r>
      <w:r w:rsidR="004B7F85">
        <w:rPr>
          <w:rFonts w:ascii="Arial" w:hAnsi="Arial" w:cs="Arial"/>
          <w:sz w:val="22"/>
          <w:szCs w:val="22"/>
          <w:lang w:val="en-GB"/>
        </w:rPr>
        <w:t>.</w:t>
      </w:r>
      <w:r w:rsidRPr="00FB6379">
        <w:rPr>
          <w:rFonts w:ascii="Arial" w:hAnsi="Arial" w:cs="Arial"/>
          <w:sz w:val="22"/>
          <w:szCs w:val="22"/>
          <w:lang w:val="en-GB"/>
        </w:rPr>
        <w:t>To assist the workshop manager to identify all training needs, including those of work experience students, and apprentices.</w:t>
      </w:r>
    </w:p>
    <w:p w14:paraId="410B9AF8" w14:textId="77777777" w:rsidR="004B7F85" w:rsidRPr="00FB6379" w:rsidRDefault="004B7F85" w:rsidP="00FB6379">
      <w:pPr>
        <w:rPr>
          <w:rFonts w:ascii="Arial" w:hAnsi="Arial" w:cs="Arial"/>
          <w:sz w:val="22"/>
          <w:szCs w:val="22"/>
          <w:lang w:val="en-GB"/>
        </w:rPr>
      </w:pPr>
    </w:p>
    <w:p w14:paraId="612F7C2F" w14:textId="7544F64E" w:rsidR="00FB6379" w:rsidRDefault="00FB6379" w:rsidP="00FB6379">
      <w:pPr>
        <w:rPr>
          <w:rFonts w:ascii="Arial" w:hAnsi="Arial" w:cs="Arial"/>
          <w:sz w:val="22"/>
          <w:szCs w:val="22"/>
          <w:lang w:val="en-GB"/>
        </w:rPr>
      </w:pPr>
      <w:r w:rsidRPr="00FB6379">
        <w:rPr>
          <w:rFonts w:ascii="Arial" w:hAnsi="Arial" w:cs="Arial"/>
          <w:sz w:val="22"/>
          <w:szCs w:val="22"/>
          <w:lang w:val="en-GB"/>
        </w:rPr>
        <w:t>8</w:t>
      </w:r>
      <w:r w:rsidR="004B7F85">
        <w:rPr>
          <w:rFonts w:ascii="Arial" w:hAnsi="Arial" w:cs="Arial"/>
          <w:sz w:val="22"/>
          <w:szCs w:val="22"/>
          <w:lang w:val="en-GB"/>
        </w:rPr>
        <w:t>.</w:t>
      </w:r>
      <w:r w:rsidRPr="00FB6379">
        <w:rPr>
          <w:rFonts w:ascii="Arial" w:hAnsi="Arial" w:cs="Arial"/>
          <w:sz w:val="22"/>
          <w:szCs w:val="22"/>
          <w:lang w:val="en-GB"/>
        </w:rPr>
        <w:t xml:space="preserve">To assist department managers in implementing the Authority’s health &amp; safety policy, and ensure compliance with all applicable regulations. </w:t>
      </w:r>
    </w:p>
    <w:p w14:paraId="223C2A0E" w14:textId="77777777" w:rsidR="004B7F85" w:rsidRPr="00FB6379" w:rsidRDefault="004B7F85" w:rsidP="00FB6379">
      <w:pPr>
        <w:rPr>
          <w:rFonts w:ascii="Arial" w:hAnsi="Arial" w:cs="Arial"/>
          <w:sz w:val="22"/>
          <w:szCs w:val="22"/>
          <w:lang w:val="en-GB"/>
        </w:rPr>
      </w:pPr>
    </w:p>
    <w:p w14:paraId="75BC0511" w14:textId="4961BE6D" w:rsidR="00FB6379" w:rsidRDefault="00FB6379" w:rsidP="00FB6379">
      <w:pPr>
        <w:rPr>
          <w:rFonts w:ascii="Arial" w:hAnsi="Arial" w:cs="Arial"/>
          <w:sz w:val="22"/>
          <w:szCs w:val="22"/>
          <w:lang w:val="en-GB"/>
        </w:rPr>
      </w:pPr>
      <w:r w:rsidRPr="00FB6379">
        <w:rPr>
          <w:rFonts w:ascii="Arial" w:hAnsi="Arial" w:cs="Arial"/>
          <w:sz w:val="22"/>
          <w:szCs w:val="22"/>
          <w:lang w:val="en-GB"/>
        </w:rPr>
        <w:t>9</w:t>
      </w:r>
      <w:r w:rsidR="004B7F85">
        <w:rPr>
          <w:rFonts w:ascii="Arial" w:hAnsi="Arial" w:cs="Arial"/>
          <w:sz w:val="22"/>
          <w:szCs w:val="22"/>
          <w:lang w:val="en-GB"/>
        </w:rPr>
        <w:t xml:space="preserve">. </w:t>
      </w:r>
      <w:r w:rsidRPr="00FB6379">
        <w:rPr>
          <w:rFonts w:ascii="Arial" w:hAnsi="Arial" w:cs="Arial"/>
          <w:sz w:val="22"/>
          <w:szCs w:val="22"/>
          <w:lang w:val="en-GB"/>
        </w:rPr>
        <w:t>To assist the workshop manager with the security of the workshop complex and associated equipment, tools, etc.</w:t>
      </w:r>
    </w:p>
    <w:p w14:paraId="51E6E4AC" w14:textId="77777777" w:rsidR="004B7F85" w:rsidRPr="00FB6379" w:rsidRDefault="004B7F85" w:rsidP="00FB6379">
      <w:pPr>
        <w:rPr>
          <w:rFonts w:ascii="Arial" w:hAnsi="Arial" w:cs="Arial"/>
          <w:sz w:val="22"/>
          <w:szCs w:val="22"/>
          <w:lang w:val="en-GB"/>
        </w:rPr>
      </w:pPr>
    </w:p>
    <w:p w14:paraId="491B4FE4" w14:textId="027FDC6F" w:rsidR="00FB6379" w:rsidRDefault="00FB6379" w:rsidP="00FB6379">
      <w:pPr>
        <w:rPr>
          <w:rFonts w:ascii="Arial" w:hAnsi="Arial" w:cs="Arial"/>
          <w:sz w:val="22"/>
          <w:szCs w:val="22"/>
          <w:lang w:val="en-GB"/>
        </w:rPr>
      </w:pPr>
      <w:r w:rsidRPr="00FB6379">
        <w:rPr>
          <w:rFonts w:ascii="Arial" w:hAnsi="Arial" w:cs="Arial"/>
          <w:sz w:val="22"/>
          <w:szCs w:val="22"/>
          <w:lang w:val="en-GB"/>
        </w:rPr>
        <w:t>10</w:t>
      </w:r>
      <w:r w:rsidR="004B7F85">
        <w:rPr>
          <w:rFonts w:ascii="Arial" w:hAnsi="Arial" w:cs="Arial"/>
          <w:sz w:val="22"/>
          <w:szCs w:val="22"/>
          <w:lang w:val="en-GB"/>
        </w:rPr>
        <w:t xml:space="preserve">. </w:t>
      </w:r>
      <w:r w:rsidRPr="00FB6379">
        <w:rPr>
          <w:rFonts w:ascii="Arial" w:hAnsi="Arial" w:cs="Arial"/>
          <w:sz w:val="22"/>
          <w:szCs w:val="22"/>
          <w:lang w:val="en-GB"/>
        </w:rPr>
        <w:t>To offer assistance, training and supervision to apprentices and work placements.</w:t>
      </w:r>
    </w:p>
    <w:p w14:paraId="4D587D22" w14:textId="77777777" w:rsidR="004B7F85" w:rsidRPr="00FB6379" w:rsidRDefault="004B7F85" w:rsidP="00FB6379">
      <w:pPr>
        <w:rPr>
          <w:rFonts w:ascii="Arial" w:hAnsi="Arial" w:cs="Arial"/>
          <w:sz w:val="22"/>
          <w:szCs w:val="22"/>
          <w:lang w:val="en-GB"/>
        </w:rPr>
      </w:pPr>
    </w:p>
    <w:p w14:paraId="74EEDA6B" w14:textId="6C9B75A0" w:rsidR="004D2AFE" w:rsidRDefault="00FB6379" w:rsidP="00FB6379">
      <w:pPr>
        <w:rPr>
          <w:rFonts w:ascii="Arial" w:hAnsi="Arial" w:cs="Arial"/>
          <w:sz w:val="22"/>
          <w:szCs w:val="22"/>
          <w:lang w:val="en-GB"/>
        </w:rPr>
      </w:pPr>
      <w:r w:rsidRPr="00FB6379">
        <w:rPr>
          <w:rFonts w:ascii="Arial" w:hAnsi="Arial" w:cs="Arial"/>
          <w:sz w:val="22"/>
          <w:szCs w:val="22"/>
          <w:lang w:val="en-GB"/>
        </w:rPr>
        <w:lastRenderedPageBreak/>
        <w:t>11</w:t>
      </w:r>
      <w:r w:rsidR="004B7F85">
        <w:rPr>
          <w:rFonts w:ascii="Arial" w:hAnsi="Arial" w:cs="Arial"/>
          <w:sz w:val="22"/>
          <w:szCs w:val="22"/>
          <w:lang w:val="en-GB"/>
        </w:rPr>
        <w:t>.</w:t>
      </w:r>
      <w:r w:rsidR="0018335A">
        <w:rPr>
          <w:rFonts w:ascii="Arial" w:hAnsi="Arial" w:cs="Arial"/>
          <w:sz w:val="22"/>
          <w:szCs w:val="22"/>
          <w:lang w:val="en-GB"/>
        </w:rPr>
        <w:t xml:space="preserve"> </w:t>
      </w:r>
      <w:r w:rsidRPr="00FB6379">
        <w:rPr>
          <w:rFonts w:ascii="Arial" w:hAnsi="Arial" w:cs="Arial"/>
          <w:sz w:val="22"/>
          <w:szCs w:val="22"/>
          <w:lang w:val="en-GB"/>
        </w:rPr>
        <w:t>Undertake any other duties commensurate with the grade of the post as directed by line managers.</w:t>
      </w:r>
    </w:p>
    <w:p w14:paraId="7E07689A" w14:textId="77777777" w:rsidR="004B7F85" w:rsidRPr="00FB6379" w:rsidRDefault="004B7F85" w:rsidP="00FB6379">
      <w:pPr>
        <w:rPr>
          <w:rFonts w:ascii="Arial" w:hAnsi="Arial" w:cs="Arial"/>
          <w:sz w:val="22"/>
          <w:szCs w:val="22"/>
          <w:lang w:val="en-GB"/>
        </w:rPr>
      </w:pPr>
    </w:p>
    <w:p w14:paraId="7720E695" w14:textId="530F6E62" w:rsidR="00FB6379" w:rsidRDefault="00FB6379" w:rsidP="00FB6379">
      <w:pPr>
        <w:rPr>
          <w:rFonts w:ascii="Arial" w:hAnsi="Arial" w:cs="Arial"/>
          <w:sz w:val="22"/>
          <w:szCs w:val="22"/>
          <w:lang w:val="en-GB"/>
        </w:rPr>
      </w:pPr>
      <w:r w:rsidRPr="00FB6379">
        <w:rPr>
          <w:rFonts w:ascii="Arial" w:hAnsi="Arial" w:cs="Arial"/>
          <w:sz w:val="22"/>
          <w:szCs w:val="22"/>
          <w:lang w:val="en-GB"/>
        </w:rPr>
        <w:t>12</w:t>
      </w:r>
      <w:r w:rsidR="004B7F85">
        <w:rPr>
          <w:rFonts w:ascii="Arial" w:hAnsi="Arial" w:cs="Arial"/>
          <w:sz w:val="22"/>
          <w:szCs w:val="22"/>
          <w:lang w:val="en-GB"/>
        </w:rPr>
        <w:t xml:space="preserve">. </w:t>
      </w:r>
      <w:r w:rsidRPr="00FB6379">
        <w:rPr>
          <w:rFonts w:ascii="Arial" w:hAnsi="Arial" w:cs="Arial"/>
          <w:sz w:val="22"/>
          <w:szCs w:val="22"/>
          <w:lang w:val="en-GB"/>
        </w:rPr>
        <w:t>To ensure that core values are adhered to within the workshops.</w:t>
      </w:r>
    </w:p>
    <w:p w14:paraId="3B9937C1" w14:textId="77777777" w:rsidR="004B7F85" w:rsidRPr="00FB6379" w:rsidRDefault="004B7F85" w:rsidP="00FB6379">
      <w:pPr>
        <w:rPr>
          <w:rFonts w:ascii="Arial" w:hAnsi="Arial" w:cs="Arial"/>
          <w:sz w:val="22"/>
          <w:szCs w:val="22"/>
          <w:lang w:val="en-GB"/>
        </w:rPr>
      </w:pPr>
    </w:p>
    <w:p w14:paraId="7844CE49" w14:textId="1B6F85C0" w:rsidR="00442267" w:rsidRDefault="00FB6379" w:rsidP="00FB6379">
      <w:pPr>
        <w:rPr>
          <w:rFonts w:ascii="Arial" w:hAnsi="Arial" w:cs="Arial"/>
          <w:sz w:val="22"/>
          <w:szCs w:val="22"/>
          <w:lang w:val="en-GB"/>
        </w:rPr>
      </w:pPr>
      <w:r w:rsidRPr="00FB6379">
        <w:rPr>
          <w:rFonts w:ascii="Arial" w:hAnsi="Arial" w:cs="Arial"/>
          <w:sz w:val="22"/>
          <w:szCs w:val="22"/>
          <w:lang w:val="en-GB"/>
        </w:rPr>
        <w:t>13</w:t>
      </w:r>
      <w:r w:rsidR="004B7F85">
        <w:rPr>
          <w:rFonts w:ascii="Arial" w:hAnsi="Arial" w:cs="Arial"/>
          <w:sz w:val="22"/>
          <w:szCs w:val="22"/>
          <w:lang w:val="en-GB"/>
        </w:rPr>
        <w:t xml:space="preserve">. </w:t>
      </w:r>
      <w:r w:rsidRPr="00FB6379">
        <w:rPr>
          <w:rFonts w:ascii="Arial" w:hAnsi="Arial" w:cs="Arial"/>
          <w:sz w:val="22"/>
          <w:szCs w:val="22"/>
          <w:lang w:val="en-GB"/>
        </w:rPr>
        <w:t>To Progress and implement the Authority’s Equal Opportunities Policy.</w:t>
      </w:r>
    </w:p>
    <w:p w14:paraId="3E49C8CF" w14:textId="77777777" w:rsidR="004B7F85" w:rsidRPr="000A0366" w:rsidRDefault="004B7F85" w:rsidP="00FB6379">
      <w:pPr>
        <w:rPr>
          <w:rFonts w:ascii="Arial" w:hAnsi="Arial" w:cs="Arial"/>
          <w:sz w:val="22"/>
          <w:szCs w:val="22"/>
          <w:lang w:val="en-GB"/>
        </w:rPr>
      </w:pPr>
    </w:p>
    <w:p w14:paraId="41C5C431" w14:textId="77777777" w:rsidR="00CF2FE4" w:rsidRDefault="00CF2FE4" w:rsidP="00CF2FE4">
      <w:pPr>
        <w:rPr>
          <w:rFonts w:ascii="Arial" w:hAnsi="Arial" w:cs="Arial"/>
          <w:b/>
          <w:bCs/>
          <w:sz w:val="22"/>
          <w:szCs w:val="22"/>
        </w:rPr>
      </w:pPr>
    </w:p>
    <w:p w14:paraId="5B046BC8" w14:textId="77777777" w:rsidR="000A47CA" w:rsidRDefault="000A47CA" w:rsidP="000A47CA">
      <w:pPr>
        <w:rPr>
          <w:rFonts w:ascii="Arial" w:hAnsi="Arial" w:cs="Arial"/>
          <w:b/>
          <w:bCs/>
          <w:sz w:val="22"/>
          <w:szCs w:val="22"/>
        </w:rPr>
      </w:pPr>
      <w:r>
        <w:rPr>
          <w:rFonts w:ascii="Arial" w:hAnsi="Arial" w:cs="Arial"/>
          <w:b/>
          <w:bCs/>
          <w:sz w:val="22"/>
          <w:szCs w:val="22"/>
        </w:rPr>
        <w:t>ORGANISATIONAL WIDE RESPONSIBILITIES</w:t>
      </w:r>
      <w:r w:rsidRPr="000A0366">
        <w:rPr>
          <w:rFonts w:ascii="Arial" w:hAnsi="Arial" w:cs="Arial"/>
          <w:b/>
          <w:bCs/>
          <w:sz w:val="22"/>
          <w:szCs w:val="22"/>
        </w:rPr>
        <w:t>:</w:t>
      </w:r>
    </w:p>
    <w:p w14:paraId="53A7CBA5" w14:textId="77777777" w:rsidR="000A47CA" w:rsidRDefault="000A47CA" w:rsidP="000A47CA">
      <w:pPr>
        <w:rPr>
          <w:rFonts w:ascii="Arial" w:hAnsi="Arial" w:cs="Arial"/>
          <w:b/>
          <w:bCs/>
          <w:sz w:val="22"/>
          <w:szCs w:val="22"/>
        </w:rPr>
      </w:pPr>
    </w:p>
    <w:p w14:paraId="673C59AC" w14:textId="77777777" w:rsidR="000A47CA" w:rsidRPr="00CF2FE4" w:rsidRDefault="000A47CA" w:rsidP="000A47CA">
      <w:pPr>
        <w:pStyle w:val="ListParagraph"/>
        <w:numPr>
          <w:ilvl w:val="0"/>
          <w:numId w:val="17"/>
        </w:numPr>
        <w:spacing w:after="0" w:line="240" w:lineRule="auto"/>
        <w:contextualSpacing w:val="0"/>
        <w:jc w:val="both"/>
        <w:rPr>
          <w:rFonts w:ascii="Arial" w:hAnsi="Arial" w:cs="Arial"/>
        </w:rPr>
      </w:pPr>
      <w:r w:rsidRPr="00CF2FE4">
        <w:rPr>
          <w:rFonts w:ascii="Arial" w:hAnsi="Arial" w:cs="Arial"/>
        </w:rPr>
        <w:t>Adherence to the Core Code</w:t>
      </w:r>
      <w:r>
        <w:rPr>
          <w:rFonts w:ascii="Arial" w:hAnsi="Arial" w:cs="Arial"/>
        </w:rPr>
        <w:t xml:space="preserve"> which</w:t>
      </w:r>
      <w:r w:rsidRPr="00CF2FE4">
        <w:rPr>
          <w:rFonts w:ascii="Arial" w:hAnsi="Arial" w:cs="Arial"/>
        </w:rPr>
        <w:t xml:space="preserve"> sets out </w:t>
      </w:r>
      <w:hyperlink r:id="rId18" w:history="1">
        <w:r w:rsidRPr="00572786">
          <w:rPr>
            <w:rStyle w:val="Hyperlink"/>
            <w:rFonts w:ascii="Arial" w:hAnsi="Arial" w:cs="Arial"/>
          </w:rPr>
          <w:t>five ethical principles</w:t>
        </w:r>
      </w:hyperlink>
      <w:r w:rsidRPr="00CF2FE4">
        <w:rPr>
          <w:rFonts w:ascii="Arial" w:hAnsi="Arial" w:cs="Arial"/>
        </w:rPr>
        <w:t xml:space="preserve">, based on </w:t>
      </w:r>
      <w:r w:rsidRPr="00572786">
        <w:rPr>
          <w:rFonts w:ascii="Arial" w:hAnsi="Arial" w:cs="Arial"/>
        </w:rPr>
        <w:t>the Seven Principles of Public Life</w:t>
      </w:r>
      <w:r>
        <w:rPr>
          <w:rFonts w:ascii="Arial" w:hAnsi="Arial" w:cs="Arial"/>
        </w:rPr>
        <w:t xml:space="preserve"> and </w:t>
      </w:r>
      <w:hyperlink r:id="rId19" w:history="1">
        <w:r w:rsidRPr="00D047EF">
          <w:rPr>
            <w:rStyle w:val="Hyperlink"/>
            <w:rFonts w:ascii="Arial" w:hAnsi="Arial" w:cs="Arial"/>
          </w:rPr>
          <w:t>West Yorkshire Fire Service Values</w:t>
        </w:r>
      </w:hyperlink>
      <w:r>
        <w:rPr>
          <w:rFonts w:ascii="Arial" w:hAnsi="Arial" w:cs="Arial"/>
        </w:rPr>
        <w:t>.</w:t>
      </w:r>
    </w:p>
    <w:p w14:paraId="1149086F" w14:textId="1BDA11C4" w:rsidR="000A47CA" w:rsidRPr="000A0366" w:rsidRDefault="00BC0924" w:rsidP="000A47CA">
      <w:pPr>
        <w:ind w:firstLine="720"/>
        <w:jc w:val="center"/>
        <w:rPr>
          <w:rFonts w:ascii="Arial" w:hAnsi="Arial" w:cs="Arial"/>
          <w:b/>
          <w:bCs/>
          <w:sz w:val="22"/>
          <w:szCs w:val="22"/>
        </w:rPr>
      </w:pPr>
      <w:r w:rsidRPr="00E860FE">
        <w:rPr>
          <w:noProof/>
        </w:rPr>
        <w:drawing>
          <wp:inline distT="0" distB="0" distL="0" distR="0" wp14:anchorId="79FA8C8D" wp14:editId="0E10214C">
            <wp:extent cx="2724150" cy="2486025"/>
            <wp:effectExtent l="0" t="0" r="0" b="0"/>
            <wp:docPr id="1" name="Picture 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8"/>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24150" cy="2486025"/>
                    </a:xfrm>
                    <a:prstGeom prst="rect">
                      <a:avLst/>
                    </a:prstGeom>
                    <a:noFill/>
                    <a:ln>
                      <a:noFill/>
                    </a:ln>
                  </pic:spPr>
                </pic:pic>
              </a:graphicData>
            </a:graphic>
          </wp:inline>
        </w:drawing>
      </w:r>
    </w:p>
    <w:p w14:paraId="39D541D9" w14:textId="77777777" w:rsidR="000A47CA" w:rsidRPr="000A0366" w:rsidRDefault="000A47CA" w:rsidP="000A47CA">
      <w:pPr>
        <w:ind w:left="360"/>
        <w:rPr>
          <w:rFonts w:ascii="Arial" w:hAnsi="Arial" w:cs="Arial"/>
          <w:b/>
          <w:bCs/>
          <w:sz w:val="22"/>
          <w:szCs w:val="22"/>
        </w:rPr>
      </w:pPr>
    </w:p>
    <w:p w14:paraId="454BEC29" w14:textId="77777777" w:rsidR="000A47CA" w:rsidRPr="000A0366" w:rsidRDefault="000A47CA" w:rsidP="000A47CA">
      <w:pPr>
        <w:numPr>
          <w:ilvl w:val="0"/>
          <w:numId w:val="17"/>
        </w:numPr>
        <w:spacing w:after="120"/>
        <w:rPr>
          <w:rFonts w:ascii="Arial" w:hAnsi="Arial" w:cs="Arial"/>
          <w:sz w:val="22"/>
          <w:szCs w:val="22"/>
          <w:lang w:val="en-GB"/>
        </w:rPr>
      </w:pPr>
      <w:r w:rsidRPr="000A0366">
        <w:rPr>
          <w:rFonts w:ascii="Arial" w:hAnsi="Arial" w:cs="Arial"/>
          <w:sz w:val="22"/>
          <w:szCs w:val="22"/>
          <w:lang w:val="en-GB"/>
        </w:rPr>
        <w:t>To Implement and promote the Authority’s:</w:t>
      </w:r>
    </w:p>
    <w:p w14:paraId="0CAFC1EE" w14:textId="77777777" w:rsidR="000A47CA" w:rsidRPr="000A0366" w:rsidRDefault="000A47CA" w:rsidP="000A47CA">
      <w:pPr>
        <w:numPr>
          <w:ilvl w:val="0"/>
          <w:numId w:val="12"/>
        </w:numPr>
        <w:rPr>
          <w:rFonts w:ascii="Arial" w:hAnsi="Arial" w:cs="Arial"/>
          <w:spacing w:val="-3"/>
          <w:sz w:val="22"/>
          <w:szCs w:val="22"/>
          <w:lang w:val="en-GB"/>
        </w:rPr>
      </w:pPr>
      <w:r w:rsidRPr="000A0366">
        <w:rPr>
          <w:rFonts w:ascii="Arial" w:hAnsi="Arial" w:cs="Arial"/>
          <w:spacing w:val="-3"/>
          <w:sz w:val="22"/>
          <w:szCs w:val="22"/>
          <w:lang w:val="en-GB"/>
        </w:rPr>
        <w:t>Health and Safety policies</w:t>
      </w:r>
      <w:r>
        <w:rPr>
          <w:rFonts w:ascii="Arial" w:hAnsi="Arial" w:cs="Arial"/>
          <w:spacing w:val="-3"/>
          <w:sz w:val="22"/>
          <w:szCs w:val="22"/>
          <w:lang w:val="en-GB"/>
        </w:rPr>
        <w:t>.</w:t>
      </w:r>
    </w:p>
    <w:p w14:paraId="4DAF838E" w14:textId="77777777" w:rsidR="000A47CA" w:rsidRPr="000A0366" w:rsidRDefault="000A47CA" w:rsidP="000A47CA">
      <w:pPr>
        <w:numPr>
          <w:ilvl w:val="0"/>
          <w:numId w:val="12"/>
        </w:numPr>
        <w:rPr>
          <w:rFonts w:ascii="Arial" w:hAnsi="Arial" w:cs="Arial"/>
          <w:spacing w:val="-3"/>
          <w:sz w:val="22"/>
          <w:szCs w:val="22"/>
          <w:lang w:val="en-GB"/>
        </w:rPr>
      </w:pPr>
      <w:r w:rsidRPr="000A0366">
        <w:rPr>
          <w:rFonts w:ascii="Arial" w:hAnsi="Arial" w:cs="Arial"/>
          <w:spacing w:val="-3"/>
          <w:sz w:val="22"/>
          <w:szCs w:val="22"/>
          <w:lang w:val="en-GB"/>
        </w:rPr>
        <w:t>Equality and Diversity policies</w:t>
      </w:r>
      <w:r>
        <w:rPr>
          <w:rFonts w:ascii="Arial" w:hAnsi="Arial" w:cs="Arial"/>
          <w:spacing w:val="-3"/>
          <w:sz w:val="22"/>
          <w:szCs w:val="22"/>
          <w:lang w:val="en-GB"/>
        </w:rPr>
        <w:t>.</w:t>
      </w:r>
    </w:p>
    <w:p w14:paraId="6156ABFC" w14:textId="77777777" w:rsidR="000A47CA" w:rsidRPr="000A0366" w:rsidRDefault="000A47CA" w:rsidP="000A47CA">
      <w:pPr>
        <w:numPr>
          <w:ilvl w:val="0"/>
          <w:numId w:val="12"/>
        </w:numPr>
        <w:rPr>
          <w:rFonts w:ascii="Arial" w:hAnsi="Arial" w:cs="Arial"/>
          <w:spacing w:val="-3"/>
          <w:sz w:val="22"/>
          <w:szCs w:val="22"/>
          <w:lang w:val="en-GB"/>
        </w:rPr>
      </w:pPr>
      <w:r w:rsidRPr="000A0366">
        <w:rPr>
          <w:rFonts w:ascii="Arial" w:hAnsi="Arial" w:cs="Arial"/>
          <w:spacing w:val="-3"/>
          <w:sz w:val="22"/>
          <w:szCs w:val="22"/>
          <w:lang w:val="en-GB"/>
        </w:rPr>
        <w:t>Information Security Management System policies</w:t>
      </w:r>
      <w:r>
        <w:rPr>
          <w:rFonts w:ascii="Arial" w:hAnsi="Arial" w:cs="Arial"/>
          <w:spacing w:val="-3"/>
          <w:sz w:val="22"/>
          <w:szCs w:val="22"/>
          <w:lang w:val="en-GB"/>
        </w:rPr>
        <w:t>.</w:t>
      </w:r>
    </w:p>
    <w:p w14:paraId="5510D4BD" w14:textId="77777777" w:rsidR="000A47CA" w:rsidRPr="000A0366" w:rsidRDefault="000A47CA" w:rsidP="000A47CA">
      <w:pPr>
        <w:numPr>
          <w:ilvl w:val="0"/>
          <w:numId w:val="12"/>
        </w:numPr>
        <w:rPr>
          <w:rFonts w:ascii="Arial" w:hAnsi="Arial" w:cs="Arial"/>
          <w:spacing w:val="-3"/>
          <w:sz w:val="22"/>
          <w:szCs w:val="22"/>
          <w:lang w:val="en-GB"/>
        </w:rPr>
      </w:pPr>
      <w:r w:rsidRPr="000A0366">
        <w:rPr>
          <w:rFonts w:ascii="Arial" w:hAnsi="Arial" w:cs="Arial"/>
          <w:spacing w:val="-3"/>
          <w:sz w:val="22"/>
          <w:szCs w:val="22"/>
          <w:lang w:val="en-GB"/>
        </w:rPr>
        <w:t>Safeguarding policies</w:t>
      </w:r>
      <w:r>
        <w:rPr>
          <w:rFonts w:ascii="Arial" w:hAnsi="Arial" w:cs="Arial"/>
          <w:spacing w:val="-3"/>
          <w:sz w:val="22"/>
          <w:szCs w:val="22"/>
          <w:lang w:val="en-GB"/>
        </w:rPr>
        <w:t>.</w:t>
      </w:r>
    </w:p>
    <w:p w14:paraId="01BE299C" w14:textId="77777777" w:rsidR="000A47CA" w:rsidRPr="00CF2FE4" w:rsidRDefault="000A47CA" w:rsidP="000A47CA">
      <w:pPr>
        <w:numPr>
          <w:ilvl w:val="0"/>
          <w:numId w:val="12"/>
        </w:numPr>
        <w:rPr>
          <w:rFonts w:ascii="Arial" w:hAnsi="Arial" w:cs="Arial"/>
          <w:spacing w:val="-3"/>
          <w:sz w:val="22"/>
          <w:szCs w:val="22"/>
          <w:lang w:val="en-GB"/>
        </w:rPr>
      </w:pPr>
      <w:r w:rsidRPr="000A0366">
        <w:rPr>
          <w:rFonts w:ascii="Arial" w:hAnsi="Arial" w:cs="Arial"/>
          <w:spacing w:val="-3"/>
          <w:sz w:val="22"/>
          <w:szCs w:val="22"/>
          <w:lang w:val="en-GB"/>
        </w:rPr>
        <w:t>Business continuity policy and contingency arrangements</w:t>
      </w:r>
      <w:r>
        <w:rPr>
          <w:rFonts w:ascii="Arial" w:hAnsi="Arial" w:cs="Arial"/>
          <w:spacing w:val="-3"/>
          <w:sz w:val="22"/>
          <w:szCs w:val="22"/>
          <w:lang w:val="en-GB"/>
        </w:rPr>
        <w:t>.</w:t>
      </w:r>
      <w:r w:rsidRPr="00CF2FE4">
        <w:rPr>
          <w:rFonts w:ascii="Arial" w:hAnsi="Arial" w:cs="Arial"/>
          <w:sz w:val="22"/>
          <w:szCs w:val="22"/>
          <w:lang w:val="en-GB"/>
        </w:rPr>
        <w:t xml:space="preserve"> </w:t>
      </w:r>
    </w:p>
    <w:p w14:paraId="774EFC11" w14:textId="77777777" w:rsidR="000A47CA" w:rsidRPr="00CF2FE4" w:rsidRDefault="000A47CA" w:rsidP="000A47CA">
      <w:pPr>
        <w:numPr>
          <w:ilvl w:val="0"/>
          <w:numId w:val="12"/>
        </w:numPr>
        <w:rPr>
          <w:rFonts w:ascii="Arial" w:hAnsi="Arial" w:cs="Arial"/>
          <w:spacing w:val="-3"/>
          <w:sz w:val="22"/>
          <w:szCs w:val="22"/>
          <w:lang w:val="en-GB"/>
        </w:rPr>
      </w:pPr>
      <w:r w:rsidRPr="00CF2FE4">
        <w:rPr>
          <w:rFonts w:ascii="Arial" w:hAnsi="Arial" w:cs="Arial"/>
          <w:sz w:val="22"/>
          <w:szCs w:val="22"/>
          <w:lang w:val="en-GB"/>
        </w:rPr>
        <w:t>Policies related to General Data Protection Regulation and Data Protection Act 2018</w:t>
      </w:r>
      <w:r>
        <w:rPr>
          <w:rFonts w:ascii="Arial" w:hAnsi="Arial" w:cs="Arial"/>
          <w:sz w:val="22"/>
          <w:szCs w:val="22"/>
          <w:lang w:val="en-GB"/>
        </w:rPr>
        <w:t>.</w:t>
      </w:r>
    </w:p>
    <w:p w14:paraId="2C291370" w14:textId="77777777" w:rsidR="000A47CA" w:rsidRPr="00CF2FE4" w:rsidRDefault="000A47CA" w:rsidP="000A47CA">
      <w:pPr>
        <w:numPr>
          <w:ilvl w:val="0"/>
          <w:numId w:val="12"/>
        </w:numPr>
        <w:rPr>
          <w:rFonts w:ascii="Arial" w:hAnsi="Arial" w:cs="Arial"/>
          <w:spacing w:val="-3"/>
          <w:sz w:val="22"/>
          <w:szCs w:val="22"/>
          <w:lang w:val="en-GB"/>
        </w:rPr>
      </w:pPr>
      <w:r>
        <w:rPr>
          <w:rFonts w:ascii="Arial" w:hAnsi="Arial" w:cs="Arial"/>
          <w:sz w:val="22"/>
          <w:szCs w:val="22"/>
          <w:lang w:val="en-GB"/>
        </w:rPr>
        <w:t>Commitment to maintaining our Customer Service expectations.</w:t>
      </w:r>
    </w:p>
    <w:p w14:paraId="3EDB7273" w14:textId="77777777" w:rsidR="000A47CA" w:rsidRPr="00CF2FE4" w:rsidRDefault="000A47CA" w:rsidP="000A47CA">
      <w:pPr>
        <w:ind w:left="1200"/>
        <w:rPr>
          <w:rFonts w:ascii="Arial" w:hAnsi="Arial" w:cs="Arial"/>
          <w:spacing w:val="-3"/>
          <w:sz w:val="22"/>
          <w:szCs w:val="22"/>
          <w:lang w:val="en-GB"/>
        </w:rPr>
      </w:pPr>
    </w:p>
    <w:p w14:paraId="03C2798D" w14:textId="7B476C26" w:rsidR="000A47CA" w:rsidRPr="00E05866" w:rsidRDefault="000A47CA" w:rsidP="000A47CA">
      <w:pPr>
        <w:numPr>
          <w:ilvl w:val="0"/>
          <w:numId w:val="17"/>
        </w:numPr>
        <w:jc w:val="both"/>
        <w:rPr>
          <w:rFonts w:ascii="Arial" w:hAnsi="Arial" w:cs="Arial"/>
          <w:sz w:val="22"/>
          <w:szCs w:val="22"/>
        </w:rPr>
      </w:pPr>
      <w:r w:rsidRPr="00620A0B">
        <w:rPr>
          <w:rFonts w:ascii="Arial" w:hAnsi="Arial" w:cs="Arial"/>
          <w:sz w:val="22"/>
          <w:szCs w:val="22"/>
        </w:rPr>
        <w:t xml:space="preserve">A satisfactory </w:t>
      </w:r>
      <w:r w:rsidRPr="00BF5FC7">
        <w:rPr>
          <w:rFonts w:ascii="Arial" w:hAnsi="Arial" w:cs="Arial"/>
          <w:sz w:val="22"/>
          <w:szCs w:val="22"/>
        </w:rPr>
        <w:t>Standard</w:t>
      </w:r>
      <w:r>
        <w:rPr>
          <w:rFonts w:ascii="Arial" w:hAnsi="Arial" w:cs="Arial"/>
          <w:sz w:val="22"/>
          <w:szCs w:val="22"/>
        </w:rPr>
        <w:t xml:space="preserve"> </w:t>
      </w:r>
      <w:r w:rsidRPr="00620A0B">
        <w:rPr>
          <w:rFonts w:ascii="Arial" w:hAnsi="Arial" w:cs="Arial"/>
          <w:sz w:val="22"/>
          <w:szCs w:val="22"/>
        </w:rPr>
        <w:t>Disclosure and Barring check is required for the role.</w:t>
      </w:r>
    </w:p>
    <w:p w14:paraId="56BDCC8B" w14:textId="77777777" w:rsidR="00E05866" w:rsidRPr="00E05866" w:rsidRDefault="00E05866" w:rsidP="00E05866">
      <w:pPr>
        <w:ind w:left="720"/>
        <w:jc w:val="both"/>
        <w:rPr>
          <w:rFonts w:ascii="Arial" w:hAnsi="Arial" w:cs="Arial"/>
          <w:sz w:val="22"/>
          <w:szCs w:val="22"/>
        </w:rPr>
      </w:pPr>
    </w:p>
    <w:p w14:paraId="6D52EBCD" w14:textId="77777777" w:rsidR="000A47CA" w:rsidRDefault="000A47CA" w:rsidP="000A47CA">
      <w:pPr>
        <w:rPr>
          <w:rFonts w:ascii="Arial" w:hAnsi="Arial" w:cs="Arial"/>
          <w:b/>
          <w:bCs/>
          <w:lang w:val="en-GB"/>
        </w:rPr>
      </w:pPr>
    </w:p>
    <w:p w14:paraId="212CF6DC" w14:textId="77777777" w:rsidR="000A47CA" w:rsidRDefault="000A47CA" w:rsidP="000A47CA">
      <w:pPr>
        <w:rPr>
          <w:rFonts w:ascii="Arial" w:hAnsi="Arial" w:cs="Arial"/>
          <w:b/>
          <w:bCs/>
          <w:color w:val="FF0000"/>
          <w:lang w:val="en-GB"/>
        </w:rPr>
      </w:pPr>
      <w:r>
        <w:rPr>
          <w:rFonts w:ascii="Arial" w:hAnsi="Arial" w:cs="Arial"/>
          <w:b/>
          <w:bCs/>
          <w:lang w:val="en-GB"/>
        </w:rPr>
        <w:t xml:space="preserve">SKILLS AND EXPERIENCE REQUIREMENTS FOR THIS ROLE. </w:t>
      </w:r>
    </w:p>
    <w:p w14:paraId="5507123D" w14:textId="77777777" w:rsidR="000A47CA" w:rsidRDefault="000A47CA" w:rsidP="000A47CA">
      <w:pPr>
        <w:rPr>
          <w:rFonts w:ascii="Arial" w:hAnsi="Arial" w:cs="Arial"/>
          <w:b/>
          <w:bCs/>
          <w:color w:val="FF0000"/>
          <w:lang w:val="en-GB"/>
        </w:rPr>
      </w:pPr>
    </w:p>
    <w:p w14:paraId="0B539078" w14:textId="77777777" w:rsidR="000A47CA" w:rsidRPr="00D658D1" w:rsidRDefault="000A47CA" w:rsidP="000A47CA">
      <w:pPr>
        <w:rPr>
          <w:rFonts w:ascii="Arial" w:hAnsi="Arial" w:cs="Arial"/>
          <w:sz w:val="22"/>
          <w:szCs w:val="22"/>
        </w:rPr>
      </w:pPr>
      <w:r w:rsidRPr="3103E4D9">
        <w:rPr>
          <w:rFonts w:ascii="Arial" w:hAnsi="Arial" w:cs="Arial"/>
          <w:sz w:val="22"/>
          <w:szCs w:val="22"/>
        </w:rPr>
        <w:t xml:space="preserve">In the supporting statement section of the application form give clear, concise examples of how </w:t>
      </w:r>
      <w:r w:rsidRPr="3103E4D9">
        <w:rPr>
          <w:rFonts w:ascii="Arial" w:hAnsi="Arial" w:cs="Arial"/>
          <w:b/>
          <w:bCs/>
          <w:sz w:val="22"/>
          <w:szCs w:val="22"/>
        </w:rPr>
        <w:t>you meet all of the Essential person specification criteria</w:t>
      </w:r>
      <w:r w:rsidRPr="3103E4D9">
        <w:rPr>
          <w:rFonts w:ascii="Arial" w:hAnsi="Arial" w:cs="Arial"/>
          <w:sz w:val="22"/>
          <w:szCs w:val="22"/>
        </w:rPr>
        <w:t xml:space="preserve"> (i.e. items you must be able to do from day one to be able to do the job), </w:t>
      </w:r>
      <w:r w:rsidRPr="3103E4D9">
        <w:rPr>
          <w:rFonts w:ascii="Arial" w:hAnsi="Arial" w:cs="Arial"/>
          <w:b/>
          <w:bCs/>
          <w:sz w:val="22"/>
          <w:szCs w:val="22"/>
        </w:rPr>
        <w:t>identified as ‘Application’ in order to be shortlisted for this vacancy</w:t>
      </w:r>
      <w:r w:rsidRPr="3103E4D9">
        <w:rPr>
          <w:rFonts w:ascii="Arial" w:hAnsi="Arial" w:cs="Arial"/>
          <w:sz w:val="22"/>
          <w:szCs w:val="22"/>
        </w:rPr>
        <w:t>.  If a large number of applications are received, only those who also meet the Desirable criteria, identified as ‘Application’, will be shortlisted, i.e. criteria you need to do the job, but which could be learnt during training.</w:t>
      </w:r>
    </w:p>
    <w:p w14:paraId="1FDA0B0F" w14:textId="77777777" w:rsidR="000A47CA" w:rsidRPr="00D658D1" w:rsidRDefault="000A47CA" w:rsidP="000A47CA">
      <w:pPr>
        <w:ind w:left="-709"/>
        <w:rPr>
          <w:rFonts w:ascii="Arial" w:hAnsi="Arial" w:cs="Arial"/>
          <w:sz w:val="22"/>
          <w:szCs w:val="22"/>
        </w:rPr>
      </w:pPr>
    </w:p>
    <w:p w14:paraId="0AE71286" w14:textId="51E26D89" w:rsidR="000A47CA" w:rsidRPr="00D658D1" w:rsidRDefault="000A47CA" w:rsidP="000A47CA">
      <w:pPr>
        <w:rPr>
          <w:rFonts w:ascii="Arial" w:hAnsi="Arial" w:cs="Arial"/>
          <w:sz w:val="22"/>
          <w:szCs w:val="22"/>
        </w:rPr>
      </w:pPr>
      <w:r w:rsidRPr="3103E4D9">
        <w:rPr>
          <w:rFonts w:ascii="Arial" w:hAnsi="Arial" w:cs="Arial"/>
          <w:sz w:val="22"/>
          <w:szCs w:val="22"/>
          <w:u w:val="single"/>
        </w:rPr>
        <w:t xml:space="preserve">Please list or number the </w:t>
      </w:r>
      <w:r w:rsidRPr="3103E4D9">
        <w:rPr>
          <w:rFonts w:ascii="Arial" w:hAnsi="Arial" w:cs="Arial"/>
          <w:sz w:val="22"/>
          <w:szCs w:val="22"/>
        </w:rPr>
        <w:t xml:space="preserve">competency criteria </w:t>
      </w:r>
      <w:r>
        <w:rPr>
          <w:rFonts w:ascii="Arial" w:hAnsi="Arial" w:cs="Arial"/>
          <w:sz w:val="22"/>
          <w:szCs w:val="22"/>
        </w:rPr>
        <w:t xml:space="preserve">below </w:t>
      </w:r>
      <w:r w:rsidRPr="3103E4D9">
        <w:rPr>
          <w:rFonts w:ascii="Arial" w:hAnsi="Arial" w:cs="Arial"/>
          <w:sz w:val="22"/>
          <w:szCs w:val="22"/>
        </w:rPr>
        <w:t xml:space="preserve">against which you are providing evidence/examples in order to structure your supporting statement in a well </w:t>
      </w:r>
      <w:r w:rsidR="00B6390C" w:rsidRPr="3103E4D9">
        <w:rPr>
          <w:rFonts w:ascii="Arial" w:hAnsi="Arial" w:cs="Arial"/>
          <w:sz w:val="22"/>
          <w:szCs w:val="22"/>
        </w:rPr>
        <w:t>organized</w:t>
      </w:r>
      <w:r w:rsidRPr="3103E4D9">
        <w:rPr>
          <w:rFonts w:ascii="Arial" w:hAnsi="Arial" w:cs="Arial"/>
          <w:sz w:val="22"/>
          <w:szCs w:val="22"/>
        </w:rPr>
        <w:t xml:space="preserve"> way.</w:t>
      </w:r>
    </w:p>
    <w:p w14:paraId="5DBE4A83" w14:textId="77777777" w:rsidR="000A47CA" w:rsidRDefault="000A47CA" w:rsidP="000A47CA">
      <w:pPr>
        <w:ind w:left="-709" w:hanging="720"/>
        <w:rPr>
          <w:rFonts w:ascii="Arial" w:hAnsi="Arial" w:cs="Arial"/>
          <w:bCs/>
          <w:sz w:val="22"/>
          <w:szCs w:val="22"/>
        </w:rPr>
      </w:pPr>
    </w:p>
    <w:p w14:paraId="683D6764" w14:textId="77777777" w:rsidR="000A47CA" w:rsidRDefault="000A47CA" w:rsidP="000A47CA">
      <w:pPr>
        <w:rPr>
          <w:rFonts w:ascii="Arial" w:hAnsi="Arial" w:cs="Arial"/>
          <w:sz w:val="22"/>
          <w:szCs w:val="22"/>
        </w:rPr>
      </w:pPr>
      <w:r w:rsidRPr="3103E4D9">
        <w:rPr>
          <w:rFonts w:ascii="Arial" w:hAnsi="Arial" w:cs="Arial"/>
          <w:sz w:val="22"/>
          <w:szCs w:val="22"/>
        </w:rPr>
        <w:t xml:space="preserve">There may be some criteria that are identified through ‘Selection Process’ only. </w:t>
      </w:r>
      <w:r w:rsidRPr="3103E4D9">
        <w:rPr>
          <w:rFonts w:ascii="Arial" w:hAnsi="Arial" w:cs="Arial"/>
          <w:b/>
          <w:bCs/>
          <w:sz w:val="22"/>
          <w:szCs w:val="22"/>
          <w:u w:val="single"/>
        </w:rPr>
        <w:t>You will only be assessed on these criteria during the selection process and not from your application form</w:t>
      </w:r>
      <w:r w:rsidRPr="3103E4D9">
        <w:rPr>
          <w:rFonts w:ascii="Arial" w:hAnsi="Arial" w:cs="Arial"/>
          <w:sz w:val="22"/>
          <w:szCs w:val="22"/>
        </w:rPr>
        <w:t>, this may involve tests, presentations, interview etc.</w:t>
      </w:r>
    </w:p>
    <w:p w14:paraId="16B4656F" w14:textId="77777777" w:rsidR="000A47CA" w:rsidRDefault="000A47CA" w:rsidP="000A47CA">
      <w:pPr>
        <w:rPr>
          <w:rFonts w:ascii="Arial" w:hAnsi="Arial" w:cs="Arial"/>
          <w:b/>
          <w:bCs/>
          <w:lang w:val="en-GB"/>
        </w:rPr>
      </w:pPr>
    </w:p>
    <w:p w14:paraId="52A76097" w14:textId="77777777" w:rsidR="006A0704" w:rsidRDefault="006A0704" w:rsidP="000A47CA">
      <w:pPr>
        <w:rPr>
          <w:rFonts w:ascii="Arial" w:hAnsi="Arial" w:cs="Arial"/>
          <w:b/>
          <w:bCs/>
          <w:lang w:val="en-GB"/>
        </w:rPr>
      </w:pPr>
    </w:p>
    <w:p w14:paraId="54EF53A0" w14:textId="77777777" w:rsidR="006A0704" w:rsidRDefault="006A0704" w:rsidP="000A47CA">
      <w:pPr>
        <w:rPr>
          <w:rFonts w:ascii="Arial" w:hAnsi="Arial" w:cs="Arial"/>
          <w:b/>
          <w:bCs/>
          <w:lang w:val="en-GB"/>
        </w:rPr>
      </w:pPr>
    </w:p>
    <w:p w14:paraId="3CE29E17" w14:textId="77777777" w:rsidR="006A0704" w:rsidRPr="000A0366" w:rsidRDefault="006A0704" w:rsidP="000A47CA">
      <w:pPr>
        <w:rPr>
          <w:rFonts w:ascii="Arial" w:hAnsi="Arial" w:cs="Arial"/>
          <w:b/>
          <w:bCs/>
          <w:lang w:val="en-GB"/>
        </w:rPr>
      </w:pPr>
    </w:p>
    <w:p w14:paraId="21A421B4" w14:textId="77777777" w:rsidR="0046308A" w:rsidRPr="0046308A" w:rsidRDefault="0046308A" w:rsidP="0046308A">
      <w:pPr>
        <w:rPr>
          <w:rFonts w:ascii="Arial" w:hAnsi="Arial" w:cs="Arial"/>
          <w:sz w:val="22"/>
          <w:szCs w:val="22"/>
        </w:rPr>
      </w:pPr>
    </w:p>
    <w:tbl>
      <w:tblPr>
        <w:tblW w:w="5220" w:type="pct"/>
        <w:tblCellSpacing w:w="15" w:type="dxa"/>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933"/>
        <w:gridCol w:w="6909"/>
        <w:gridCol w:w="1371"/>
        <w:gridCol w:w="1703"/>
      </w:tblGrid>
      <w:tr w:rsidR="00442267" w:rsidRPr="00556ABE" w14:paraId="2AF2A05A" w14:textId="77777777" w:rsidTr="001C59A4">
        <w:trPr>
          <w:tblCellSpacing w:w="15" w:type="dxa"/>
        </w:trPr>
        <w:tc>
          <w:tcPr>
            <w:tcW w:w="407" w:type="pct"/>
          </w:tcPr>
          <w:p w14:paraId="30ADA9B8" w14:textId="77777777" w:rsidR="00442267" w:rsidRPr="00EC1A09" w:rsidRDefault="00442267">
            <w:pPr>
              <w:rPr>
                <w:rFonts w:ascii="Arial" w:eastAsia="Arial Unicode MS" w:hAnsi="Arial" w:cs="Arial"/>
                <w:sz w:val="22"/>
                <w:szCs w:val="22"/>
                <w:lang w:val="en-GB"/>
              </w:rPr>
            </w:pPr>
            <w:r w:rsidRPr="00EC1A09">
              <w:rPr>
                <w:rFonts w:ascii="Arial" w:hAnsi="Arial" w:cs="Arial"/>
                <w:sz w:val="22"/>
                <w:szCs w:val="22"/>
                <w:lang w:val="en-GB"/>
              </w:rPr>
              <w:lastRenderedPageBreak/>
              <w:t> </w:t>
            </w:r>
          </w:p>
        </w:tc>
        <w:tc>
          <w:tcPr>
            <w:tcW w:w="3151" w:type="pct"/>
          </w:tcPr>
          <w:p w14:paraId="1154BB95" w14:textId="77777777" w:rsidR="00442267" w:rsidRPr="00EC1A09" w:rsidRDefault="00442267">
            <w:pPr>
              <w:rPr>
                <w:rFonts w:ascii="Arial" w:eastAsia="Arial Unicode MS" w:hAnsi="Arial" w:cs="Arial"/>
                <w:sz w:val="22"/>
                <w:szCs w:val="22"/>
                <w:lang w:val="en-GB"/>
              </w:rPr>
            </w:pPr>
            <w:r w:rsidRPr="00EC1A09">
              <w:rPr>
                <w:rFonts w:ascii="Arial" w:hAnsi="Arial" w:cs="Arial"/>
                <w:b/>
                <w:bCs/>
                <w:sz w:val="22"/>
                <w:szCs w:val="22"/>
                <w:lang w:val="en-GB"/>
              </w:rPr>
              <w:t>Experience</w:t>
            </w:r>
            <w:r w:rsidR="008672D5" w:rsidRPr="00EC1A09">
              <w:rPr>
                <w:rFonts w:ascii="Arial" w:hAnsi="Arial" w:cs="Arial"/>
                <w:b/>
                <w:bCs/>
                <w:sz w:val="22"/>
                <w:szCs w:val="22"/>
                <w:lang w:val="en-GB"/>
              </w:rPr>
              <w:t>.</w:t>
            </w:r>
          </w:p>
        </w:tc>
        <w:tc>
          <w:tcPr>
            <w:tcW w:w="614" w:type="pct"/>
          </w:tcPr>
          <w:p w14:paraId="7AACFE65" w14:textId="77777777" w:rsidR="00442267" w:rsidRPr="00EC1A09" w:rsidRDefault="00442267">
            <w:pPr>
              <w:rPr>
                <w:rFonts w:ascii="Arial" w:eastAsia="Arial Unicode MS" w:hAnsi="Arial" w:cs="Arial"/>
                <w:b/>
                <w:sz w:val="22"/>
                <w:szCs w:val="22"/>
                <w:lang w:val="en-GB"/>
              </w:rPr>
            </w:pPr>
            <w:r w:rsidRPr="00EC1A09">
              <w:rPr>
                <w:rFonts w:ascii="Arial" w:hAnsi="Arial" w:cs="Arial"/>
                <w:b/>
                <w:sz w:val="22"/>
                <w:szCs w:val="22"/>
                <w:lang w:val="en-GB"/>
              </w:rPr>
              <w:t>Essential/ Desirable</w:t>
            </w:r>
            <w:r w:rsidR="008672D5" w:rsidRPr="00EC1A09">
              <w:rPr>
                <w:rFonts w:ascii="Arial" w:hAnsi="Arial" w:cs="Arial"/>
                <w:b/>
                <w:sz w:val="22"/>
                <w:szCs w:val="22"/>
                <w:lang w:val="en-GB"/>
              </w:rPr>
              <w:t>.</w:t>
            </w:r>
          </w:p>
        </w:tc>
        <w:tc>
          <w:tcPr>
            <w:tcW w:w="759" w:type="pct"/>
          </w:tcPr>
          <w:p w14:paraId="59A85C88" w14:textId="497BE9A0" w:rsidR="00442267" w:rsidRPr="00EC1A09" w:rsidRDefault="000E6028">
            <w:pPr>
              <w:rPr>
                <w:rFonts w:ascii="Arial" w:eastAsia="Arial Unicode MS" w:hAnsi="Arial" w:cs="Arial"/>
                <w:sz w:val="22"/>
                <w:szCs w:val="22"/>
                <w:lang w:val="en-GB"/>
              </w:rPr>
            </w:pPr>
            <w:r w:rsidRPr="00EC1A09">
              <w:rPr>
                <w:rFonts w:ascii="Arial" w:hAnsi="Arial" w:cs="Arial"/>
                <w:b/>
                <w:bCs/>
                <w:sz w:val="22"/>
                <w:szCs w:val="22"/>
                <w:lang w:val="en-GB"/>
              </w:rPr>
              <w:t xml:space="preserve">Where </w:t>
            </w:r>
            <w:r w:rsidR="004D2AFE" w:rsidRPr="00EC1A09">
              <w:rPr>
                <w:rFonts w:ascii="Arial" w:hAnsi="Arial" w:cs="Arial"/>
                <w:b/>
                <w:bCs/>
                <w:sz w:val="22"/>
                <w:szCs w:val="22"/>
                <w:lang w:val="en-GB"/>
              </w:rPr>
              <w:t>identified</w:t>
            </w:r>
            <w:r w:rsidR="008672D5" w:rsidRPr="00EC1A09">
              <w:rPr>
                <w:rFonts w:ascii="Arial" w:hAnsi="Arial" w:cs="Arial"/>
                <w:b/>
                <w:bCs/>
                <w:sz w:val="22"/>
                <w:szCs w:val="22"/>
                <w:lang w:val="en-GB"/>
              </w:rPr>
              <w:t>.</w:t>
            </w:r>
          </w:p>
        </w:tc>
      </w:tr>
      <w:tr w:rsidR="00442267" w:rsidRPr="00556ABE" w14:paraId="79E502EF" w14:textId="77777777" w:rsidTr="001C59A4">
        <w:trPr>
          <w:tblCellSpacing w:w="15" w:type="dxa"/>
        </w:trPr>
        <w:tc>
          <w:tcPr>
            <w:tcW w:w="407" w:type="pct"/>
          </w:tcPr>
          <w:p w14:paraId="38FE7975" w14:textId="77777777" w:rsidR="00442267" w:rsidRPr="00EC1A09" w:rsidRDefault="00442267" w:rsidP="00831D84">
            <w:pPr>
              <w:numPr>
                <w:ilvl w:val="0"/>
                <w:numId w:val="15"/>
              </w:numPr>
              <w:rPr>
                <w:rFonts w:ascii="Arial" w:eastAsia="Arial Unicode MS" w:hAnsi="Arial" w:cs="Arial"/>
                <w:sz w:val="22"/>
                <w:szCs w:val="22"/>
                <w:lang w:val="en-GB"/>
              </w:rPr>
            </w:pPr>
          </w:p>
        </w:tc>
        <w:tc>
          <w:tcPr>
            <w:tcW w:w="3151" w:type="pct"/>
          </w:tcPr>
          <w:p w14:paraId="15865267" w14:textId="6CA8FA44" w:rsidR="00442267" w:rsidRPr="00EC1A09" w:rsidRDefault="002F2C6A" w:rsidP="002F2C6A">
            <w:pPr>
              <w:rPr>
                <w:rFonts w:ascii="Arial" w:eastAsia="Arial Unicode MS" w:hAnsi="Arial" w:cs="Arial"/>
                <w:sz w:val="22"/>
                <w:szCs w:val="22"/>
                <w:lang w:val="en-GB"/>
              </w:rPr>
            </w:pPr>
            <w:r w:rsidRPr="00EC1A09">
              <w:rPr>
                <w:rFonts w:ascii="Arial" w:eastAsia="Arial Unicode MS" w:hAnsi="Arial" w:cs="Arial"/>
                <w:sz w:val="22"/>
                <w:szCs w:val="22"/>
                <w:lang w:val="en-GB"/>
              </w:rPr>
              <w:t>Considerable experience in the repair and maintenance of motor vehicles to include mechanical, electrical and bodywork repairs.</w:t>
            </w:r>
            <w:r w:rsidRPr="00EC1A09">
              <w:rPr>
                <w:rFonts w:ascii="Arial" w:eastAsia="Arial Unicode MS" w:hAnsi="Arial" w:cs="Arial"/>
                <w:sz w:val="22"/>
                <w:szCs w:val="22"/>
                <w:lang w:val="en-GB"/>
              </w:rPr>
              <w:tab/>
            </w:r>
          </w:p>
        </w:tc>
        <w:tc>
          <w:tcPr>
            <w:tcW w:w="614" w:type="pct"/>
          </w:tcPr>
          <w:p w14:paraId="5D13E52D" w14:textId="716ABC27" w:rsidR="00442267" w:rsidRPr="00EC1A09" w:rsidRDefault="006A0704">
            <w:pPr>
              <w:rPr>
                <w:rFonts w:ascii="Arial" w:eastAsia="Arial Unicode MS" w:hAnsi="Arial" w:cs="Arial"/>
                <w:sz w:val="22"/>
                <w:szCs w:val="22"/>
                <w:lang w:val="en-GB"/>
              </w:rPr>
            </w:pPr>
            <w:r w:rsidRPr="00EC1A09">
              <w:rPr>
                <w:rFonts w:ascii="Arial" w:eastAsia="Arial Unicode MS" w:hAnsi="Arial" w:cs="Arial"/>
                <w:sz w:val="22"/>
                <w:szCs w:val="22"/>
                <w:lang w:val="en-GB"/>
              </w:rPr>
              <w:t>Essential</w:t>
            </w:r>
          </w:p>
        </w:tc>
        <w:tc>
          <w:tcPr>
            <w:tcW w:w="759" w:type="pct"/>
          </w:tcPr>
          <w:p w14:paraId="3D0A6624" w14:textId="77777777" w:rsidR="006A0704" w:rsidRPr="00EC1A09" w:rsidRDefault="006A0704" w:rsidP="006A0704">
            <w:pPr>
              <w:rPr>
                <w:rFonts w:ascii="Arial" w:eastAsia="Arial Unicode MS" w:hAnsi="Arial" w:cs="Arial"/>
                <w:sz w:val="22"/>
                <w:szCs w:val="22"/>
                <w:lang w:val="en-GB"/>
              </w:rPr>
            </w:pPr>
            <w:r w:rsidRPr="00EC1A09">
              <w:rPr>
                <w:rFonts w:ascii="Arial" w:eastAsia="Arial Unicode MS" w:hAnsi="Arial" w:cs="Arial"/>
                <w:sz w:val="22"/>
                <w:szCs w:val="22"/>
                <w:lang w:val="en-GB"/>
              </w:rPr>
              <w:t>Application</w:t>
            </w:r>
          </w:p>
          <w:p w14:paraId="5F4BCC2F" w14:textId="52FD4C77" w:rsidR="00442267" w:rsidRPr="00EC1A09" w:rsidRDefault="006A0704" w:rsidP="006A0704">
            <w:pPr>
              <w:rPr>
                <w:rFonts w:ascii="Arial" w:eastAsia="Arial Unicode MS" w:hAnsi="Arial" w:cs="Arial"/>
                <w:sz w:val="22"/>
                <w:szCs w:val="22"/>
                <w:lang w:val="en-GB"/>
              </w:rPr>
            </w:pPr>
            <w:r w:rsidRPr="00EC1A09">
              <w:rPr>
                <w:rFonts w:ascii="Arial" w:eastAsia="Arial Unicode MS" w:hAnsi="Arial" w:cs="Arial"/>
                <w:sz w:val="22"/>
                <w:szCs w:val="22"/>
                <w:lang w:val="en-GB"/>
              </w:rPr>
              <w:t>&amp; Selection Process</w:t>
            </w:r>
          </w:p>
        </w:tc>
      </w:tr>
      <w:tr w:rsidR="00427426" w:rsidRPr="00556ABE" w14:paraId="122B0451" w14:textId="77777777" w:rsidTr="001C59A4">
        <w:trPr>
          <w:tblCellSpacing w:w="15" w:type="dxa"/>
        </w:trPr>
        <w:tc>
          <w:tcPr>
            <w:tcW w:w="407" w:type="pct"/>
          </w:tcPr>
          <w:p w14:paraId="61AE7F30" w14:textId="77777777" w:rsidR="00427426" w:rsidRPr="00EC1A09" w:rsidRDefault="00427426" w:rsidP="00427426">
            <w:pPr>
              <w:numPr>
                <w:ilvl w:val="0"/>
                <w:numId w:val="15"/>
              </w:numPr>
              <w:rPr>
                <w:rFonts w:ascii="Arial" w:eastAsia="Arial Unicode MS" w:hAnsi="Arial" w:cs="Arial"/>
                <w:sz w:val="22"/>
                <w:szCs w:val="22"/>
                <w:lang w:val="en-GB"/>
              </w:rPr>
            </w:pPr>
          </w:p>
        </w:tc>
        <w:tc>
          <w:tcPr>
            <w:tcW w:w="3151" w:type="pct"/>
          </w:tcPr>
          <w:p w14:paraId="3786214C" w14:textId="4FCE2435" w:rsidR="00427426" w:rsidRPr="00EC1A09" w:rsidRDefault="00427426" w:rsidP="00427426">
            <w:pPr>
              <w:rPr>
                <w:rFonts w:ascii="Arial" w:hAnsi="Arial" w:cs="Arial"/>
                <w:sz w:val="22"/>
                <w:szCs w:val="22"/>
              </w:rPr>
            </w:pPr>
            <w:r w:rsidRPr="00EC1A09">
              <w:rPr>
                <w:rFonts w:ascii="Arial" w:hAnsi="Arial" w:cs="Arial"/>
                <w:sz w:val="22"/>
                <w:szCs w:val="22"/>
              </w:rPr>
              <w:t>Knowledge of Volvo HGV vehicles</w:t>
            </w:r>
            <w:r w:rsidR="0089428A">
              <w:rPr>
                <w:rFonts w:ascii="Arial" w:hAnsi="Arial" w:cs="Arial"/>
                <w:sz w:val="22"/>
                <w:szCs w:val="22"/>
              </w:rPr>
              <w:t>.</w:t>
            </w:r>
          </w:p>
          <w:p w14:paraId="7E5231B8" w14:textId="6B29F129" w:rsidR="00427426" w:rsidRPr="00EC1A09" w:rsidRDefault="00427426" w:rsidP="00427426">
            <w:pPr>
              <w:rPr>
                <w:rFonts w:ascii="Arial" w:eastAsia="Arial Unicode MS" w:hAnsi="Arial" w:cs="Arial"/>
                <w:sz w:val="22"/>
                <w:szCs w:val="22"/>
                <w:lang w:val="en-GB"/>
              </w:rPr>
            </w:pPr>
          </w:p>
        </w:tc>
        <w:tc>
          <w:tcPr>
            <w:tcW w:w="614" w:type="pct"/>
          </w:tcPr>
          <w:p w14:paraId="324A6584" w14:textId="4315A822" w:rsidR="00427426" w:rsidRPr="00EC1A09" w:rsidRDefault="00427426" w:rsidP="00427426">
            <w:pPr>
              <w:rPr>
                <w:rFonts w:ascii="Arial" w:eastAsia="Arial Unicode MS" w:hAnsi="Arial" w:cs="Arial"/>
                <w:sz w:val="22"/>
                <w:szCs w:val="22"/>
                <w:lang w:val="en-GB"/>
              </w:rPr>
            </w:pPr>
            <w:r w:rsidRPr="00EC1A09">
              <w:rPr>
                <w:rFonts w:ascii="Arial" w:hAnsi="Arial" w:cs="Arial"/>
                <w:sz w:val="22"/>
                <w:szCs w:val="22"/>
              </w:rPr>
              <w:t xml:space="preserve">Desirable </w:t>
            </w:r>
          </w:p>
        </w:tc>
        <w:tc>
          <w:tcPr>
            <w:tcW w:w="759" w:type="pct"/>
          </w:tcPr>
          <w:p w14:paraId="6B255497" w14:textId="30DFEC1B" w:rsidR="00427426" w:rsidRPr="00EC1A09" w:rsidRDefault="00427426" w:rsidP="00427426">
            <w:pPr>
              <w:rPr>
                <w:rFonts w:ascii="Arial" w:eastAsia="Arial Unicode MS" w:hAnsi="Arial" w:cs="Arial"/>
                <w:sz w:val="22"/>
                <w:szCs w:val="22"/>
                <w:lang w:val="en-GB"/>
              </w:rPr>
            </w:pPr>
            <w:r w:rsidRPr="00EC1A09">
              <w:rPr>
                <w:rFonts w:ascii="Arial" w:hAnsi="Arial" w:cs="Arial"/>
                <w:sz w:val="22"/>
                <w:szCs w:val="22"/>
              </w:rPr>
              <w:t>Application</w:t>
            </w:r>
          </w:p>
        </w:tc>
      </w:tr>
      <w:tr w:rsidR="0060271D" w:rsidRPr="00556ABE" w14:paraId="5467C084" w14:textId="77777777" w:rsidTr="001C59A4">
        <w:trPr>
          <w:tblCellSpacing w:w="15" w:type="dxa"/>
        </w:trPr>
        <w:tc>
          <w:tcPr>
            <w:tcW w:w="407" w:type="pct"/>
          </w:tcPr>
          <w:p w14:paraId="17515ACA" w14:textId="77777777" w:rsidR="0060271D" w:rsidRPr="00EC1A09" w:rsidRDefault="0060271D" w:rsidP="0060271D">
            <w:pPr>
              <w:numPr>
                <w:ilvl w:val="0"/>
                <w:numId w:val="15"/>
              </w:numPr>
              <w:rPr>
                <w:rFonts w:ascii="Arial" w:eastAsia="Arial Unicode MS" w:hAnsi="Arial" w:cs="Arial"/>
                <w:sz w:val="22"/>
                <w:szCs w:val="22"/>
                <w:lang w:val="en-GB"/>
              </w:rPr>
            </w:pPr>
          </w:p>
        </w:tc>
        <w:tc>
          <w:tcPr>
            <w:tcW w:w="3151" w:type="pct"/>
          </w:tcPr>
          <w:p w14:paraId="2714B62D" w14:textId="324FD295" w:rsidR="0060271D" w:rsidRPr="00EC1A09" w:rsidRDefault="0060271D" w:rsidP="0060271D">
            <w:pPr>
              <w:rPr>
                <w:rFonts w:ascii="Arial" w:eastAsia="Arial Unicode MS" w:hAnsi="Arial" w:cs="Arial"/>
                <w:sz w:val="22"/>
                <w:szCs w:val="22"/>
                <w:lang w:val="en-GB"/>
              </w:rPr>
            </w:pPr>
            <w:r w:rsidRPr="00EC1A09">
              <w:rPr>
                <w:rFonts w:ascii="Arial" w:hAnsi="Arial" w:cs="Arial"/>
                <w:sz w:val="22"/>
                <w:szCs w:val="22"/>
              </w:rPr>
              <w:t>To hold and maintain a current full valid car driving license</w:t>
            </w:r>
            <w:r w:rsidR="0089428A">
              <w:rPr>
                <w:rFonts w:ascii="Arial" w:hAnsi="Arial" w:cs="Arial"/>
                <w:sz w:val="22"/>
                <w:szCs w:val="22"/>
              </w:rPr>
              <w:t>.</w:t>
            </w:r>
          </w:p>
        </w:tc>
        <w:tc>
          <w:tcPr>
            <w:tcW w:w="614" w:type="pct"/>
          </w:tcPr>
          <w:p w14:paraId="4C232153" w14:textId="77777777" w:rsidR="001F1FAB" w:rsidRPr="00EC1A09" w:rsidRDefault="001F1FAB" w:rsidP="0060271D">
            <w:pPr>
              <w:rPr>
                <w:rFonts w:ascii="Arial" w:hAnsi="Arial" w:cs="Arial"/>
                <w:sz w:val="22"/>
                <w:szCs w:val="22"/>
              </w:rPr>
            </w:pPr>
          </w:p>
          <w:p w14:paraId="609D9810" w14:textId="10D1652D" w:rsidR="0060271D" w:rsidRPr="00EC1A09" w:rsidRDefault="0060271D" w:rsidP="0060271D">
            <w:pPr>
              <w:rPr>
                <w:rFonts w:ascii="Arial" w:hAnsi="Arial" w:cs="Arial"/>
                <w:sz w:val="22"/>
                <w:szCs w:val="22"/>
                <w:lang w:val="en-GB"/>
              </w:rPr>
            </w:pPr>
            <w:r w:rsidRPr="00EC1A09">
              <w:rPr>
                <w:rFonts w:ascii="Arial" w:hAnsi="Arial" w:cs="Arial"/>
                <w:sz w:val="22"/>
                <w:szCs w:val="22"/>
              </w:rPr>
              <w:t>Essential</w:t>
            </w:r>
          </w:p>
        </w:tc>
        <w:tc>
          <w:tcPr>
            <w:tcW w:w="759" w:type="pct"/>
          </w:tcPr>
          <w:p w14:paraId="18DF951A" w14:textId="23985906" w:rsidR="0060271D" w:rsidRPr="00EC1A09" w:rsidRDefault="0060271D" w:rsidP="0060271D">
            <w:pPr>
              <w:rPr>
                <w:rFonts w:ascii="Arial" w:hAnsi="Arial" w:cs="Arial"/>
                <w:sz w:val="22"/>
                <w:szCs w:val="22"/>
                <w:lang w:val="en-GB"/>
              </w:rPr>
            </w:pPr>
            <w:r w:rsidRPr="00EC1A09">
              <w:rPr>
                <w:rFonts w:ascii="Arial" w:hAnsi="Arial" w:cs="Arial"/>
                <w:sz w:val="22"/>
                <w:szCs w:val="22"/>
              </w:rPr>
              <w:t xml:space="preserve">Application </w:t>
            </w:r>
          </w:p>
        </w:tc>
      </w:tr>
      <w:tr w:rsidR="00162C1D" w:rsidRPr="00556ABE" w14:paraId="06C02EBC" w14:textId="77777777" w:rsidTr="001C59A4">
        <w:trPr>
          <w:tblCellSpacing w:w="15" w:type="dxa"/>
        </w:trPr>
        <w:tc>
          <w:tcPr>
            <w:tcW w:w="407" w:type="pct"/>
          </w:tcPr>
          <w:p w14:paraId="0C8819EC" w14:textId="77777777" w:rsidR="00162C1D" w:rsidRPr="00EC1A09" w:rsidRDefault="00162C1D" w:rsidP="00162C1D">
            <w:pPr>
              <w:numPr>
                <w:ilvl w:val="0"/>
                <w:numId w:val="15"/>
              </w:numPr>
              <w:rPr>
                <w:rFonts w:ascii="Arial" w:eastAsia="Arial Unicode MS" w:hAnsi="Arial" w:cs="Arial"/>
                <w:sz w:val="22"/>
                <w:szCs w:val="22"/>
                <w:lang w:val="en-GB"/>
              </w:rPr>
            </w:pPr>
          </w:p>
        </w:tc>
        <w:tc>
          <w:tcPr>
            <w:tcW w:w="3151" w:type="pct"/>
          </w:tcPr>
          <w:p w14:paraId="5C572DA0" w14:textId="7BDE1D5A" w:rsidR="00162C1D" w:rsidRPr="00EC1A09" w:rsidRDefault="00162C1D" w:rsidP="00162C1D">
            <w:pPr>
              <w:rPr>
                <w:rFonts w:ascii="Arial" w:hAnsi="Arial" w:cs="Arial"/>
                <w:sz w:val="22"/>
                <w:szCs w:val="22"/>
              </w:rPr>
            </w:pPr>
            <w:r w:rsidRPr="00EC1A09">
              <w:rPr>
                <w:rFonts w:ascii="Arial" w:hAnsi="Arial" w:cs="Arial"/>
                <w:sz w:val="22"/>
                <w:szCs w:val="22"/>
              </w:rPr>
              <w:t>Must be enthusiastic and capable of leading a team, demonstrating leadership and motivational skills</w:t>
            </w:r>
          </w:p>
        </w:tc>
        <w:tc>
          <w:tcPr>
            <w:tcW w:w="614" w:type="pct"/>
          </w:tcPr>
          <w:p w14:paraId="177E4A7D" w14:textId="1319005B" w:rsidR="00162C1D" w:rsidRPr="00EC1A09" w:rsidRDefault="00162C1D" w:rsidP="00162C1D">
            <w:pPr>
              <w:rPr>
                <w:rFonts w:ascii="Arial" w:hAnsi="Arial" w:cs="Arial"/>
                <w:sz w:val="22"/>
                <w:szCs w:val="22"/>
              </w:rPr>
            </w:pPr>
            <w:r w:rsidRPr="00EC1A09">
              <w:rPr>
                <w:rFonts w:ascii="Arial" w:hAnsi="Arial" w:cs="Arial"/>
                <w:sz w:val="22"/>
                <w:szCs w:val="22"/>
              </w:rPr>
              <w:t>Essential</w:t>
            </w:r>
          </w:p>
        </w:tc>
        <w:tc>
          <w:tcPr>
            <w:tcW w:w="759" w:type="pct"/>
          </w:tcPr>
          <w:p w14:paraId="62FC5E72" w14:textId="412F63DF" w:rsidR="00162C1D" w:rsidRPr="00EC1A09" w:rsidRDefault="00162C1D" w:rsidP="00162C1D">
            <w:pPr>
              <w:rPr>
                <w:rFonts w:ascii="Arial" w:hAnsi="Arial" w:cs="Arial"/>
                <w:sz w:val="22"/>
                <w:szCs w:val="22"/>
              </w:rPr>
            </w:pPr>
            <w:r w:rsidRPr="00EC1A09">
              <w:rPr>
                <w:rFonts w:ascii="Arial" w:hAnsi="Arial" w:cs="Arial"/>
                <w:sz w:val="22"/>
                <w:szCs w:val="22"/>
              </w:rPr>
              <w:t>Selection Process</w:t>
            </w:r>
          </w:p>
        </w:tc>
      </w:tr>
      <w:tr w:rsidR="006426BD" w:rsidRPr="00556ABE" w14:paraId="09DFE41A" w14:textId="77777777" w:rsidTr="001C59A4">
        <w:trPr>
          <w:tblCellSpacing w:w="15" w:type="dxa"/>
        </w:trPr>
        <w:tc>
          <w:tcPr>
            <w:tcW w:w="407" w:type="pct"/>
          </w:tcPr>
          <w:p w14:paraId="31ED98B2" w14:textId="77777777" w:rsidR="006426BD" w:rsidRPr="00EC1A09" w:rsidRDefault="006426BD" w:rsidP="00162C1D">
            <w:pPr>
              <w:numPr>
                <w:ilvl w:val="0"/>
                <w:numId w:val="15"/>
              </w:numPr>
              <w:rPr>
                <w:rFonts w:ascii="Arial" w:eastAsia="Arial Unicode MS" w:hAnsi="Arial" w:cs="Arial"/>
                <w:sz w:val="22"/>
                <w:szCs w:val="22"/>
                <w:lang w:val="en-GB"/>
              </w:rPr>
            </w:pPr>
          </w:p>
        </w:tc>
        <w:tc>
          <w:tcPr>
            <w:tcW w:w="3151" w:type="pct"/>
          </w:tcPr>
          <w:p w14:paraId="0307B30B" w14:textId="2BA43579" w:rsidR="006426BD" w:rsidRPr="00EC1A09" w:rsidRDefault="006426BD" w:rsidP="00162C1D">
            <w:pPr>
              <w:rPr>
                <w:rFonts w:ascii="Arial" w:hAnsi="Arial" w:cs="Arial"/>
                <w:sz w:val="22"/>
                <w:szCs w:val="22"/>
              </w:rPr>
            </w:pPr>
            <w:r w:rsidRPr="00EC1A09">
              <w:rPr>
                <w:rFonts w:ascii="Arial" w:hAnsi="Arial" w:cs="Arial"/>
                <w:sz w:val="22"/>
                <w:szCs w:val="22"/>
              </w:rPr>
              <w:t xml:space="preserve"> To manage the </w:t>
            </w:r>
            <w:r w:rsidR="00421527" w:rsidRPr="00EC1A09">
              <w:rPr>
                <w:rFonts w:ascii="Arial" w:hAnsi="Arial" w:cs="Arial"/>
                <w:sz w:val="22"/>
                <w:szCs w:val="22"/>
              </w:rPr>
              <w:t>workload</w:t>
            </w:r>
            <w:r w:rsidRPr="00EC1A09">
              <w:rPr>
                <w:rFonts w:ascii="Arial" w:hAnsi="Arial" w:cs="Arial"/>
                <w:sz w:val="22"/>
                <w:szCs w:val="22"/>
              </w:rPr>
              <w:t xml:space="preserve"> through the workshop in an efficient </w:t>
            </w:r>
            <w:r w:rsidR="00EC1A09" w:rsidRPr="00EC1A09">
              <w:rPr>
                <w:rFonts w:ascii="Arial" w:hAnsi="Arial" w:cs="Arial"/>
                <w:sz w:val="22"/>
                <w:szCs w:val="22"/>
              </w:rPr>
              <w:t>manner</w:t>
            </w:r>
            <w:r w:rsidR="005A0796" w:rsidRPr="00EC1A09">
              <w:rPr>
                <w:rFonts w:ascii="Arial" w:hAnsi="Arial" w:cs="Arial"/>
                <w:sz w:val="22"/>
                <w:szCs w:val="22"/>
              </w:rPr>
              <w:t xml:space="preserve"> </w:t>
            </w:r>
          </w:p>
        </w:tc>
        <w:tc>
          <w:tcPr>
            <w:tcW w:w="614" w:type="pct"/>
          </w:tcPr>
          <w:p w14:paraId="596C6052" w14:textId="2127B695" w:rsidR="006426BD" w:rsidRPr="00EC1A09" w:rsidRDefault="005A0796" w:rsidP="00162C1D">
            <w:pPr>
              <w:rPr>
                <w:rFonts w:ascii="Arial" w:hAnsi="Arial" w:cs="Arial"/>
                <w:sz w:val="22"/>
                <w:szCs w:val="22"/>
              </w:rPr>
            </w:pPr>
            <w:r w:rsidRPr="00EC1A09">
              <w:rPr>
                <w:rFonts w:ascii="Arial" w:hAnsi="Arial" w:cs="Arial"/>
                <w:sz w:val="22"/>
                <w:szCs w:val="22"/>
              </w:rPr>
              <w:t>Essential</w:t>
            </w:r>
          </w:p>
        </w:tc>
        <w:tc>
          <w:tcPr>
            <w:tcW w:w="759" w:type="pct"/>
          </w:tcPr>
          <w:p w14:paraId="2DB813E4" w14:textId="11491EC1" w:rsidR="006426BD" w:rsidRPr="00EC1A09" w:rsidRDefault="00EC1A09" w:rsidP="00162C1D">
            <w:pPr>
              <w:rPr>
                <w:rFonts w:ascii="Arial" w:hAnsi="Arial" w:cs="Arial"/>
                <w:sz w:val="22"/>
                <w:szCs w:val="22"/>
              </w:rPr>
            </w:pPr>
            <w:r w:rsidRPr="00EC1A09">
              <w:rPr>
                <w:rFonts w:ascii="Arial" w:hAnsi="Arial" w:cs="Arial"/>
                <w:sz w:val="22"/>
                <w:szCs w:val="22"/>
              </w:rPr>
              <w:t>Selection Process</w:t>
            </w:r>
          </w:p>
        </w:tc>
      </w:tr>
    </w:tbl>
    <w:p w14:paraId="2B515907" w14:textId="77777777" w:rsidR="00442267" w:rsidRPr="00556ABE" w:rsidRDefault="00442267">
      <w:pPr>
        <w:rPr>
          <w:rFonts w:ascii="Arial" w:hAnsi="Arial" w:cs="Arial"/>
          <w:sz w:val="22"/>
          <w:szCs w:val="22"/>
          <w:lang w:val="en-GB"/>
        </w:rPr>
      </w:pPr>
      <w:r w:rsidRPr="00556ABE">
        <w:rPr>
          <w:rFonts w:ascii="Arial" w:hAnsi="Arial" w:cs="Arial"/>
          <w:sz w:val="22"/>
          <w:szCs w:val="22"/>
          <w:lang w:val="en-GB"/>
        </w:rPr>
        <w:t> </w:t>
      </w:r>
    </w:p>
    <w:tbl>
      <w:tblPr>
        <w:tblW w:w="5220" w:type="pct"/>
        <w:tblCellSpacing w:w="15" w:type="dxa"/>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934"/>
        <w:gridCol w:w="6959"/>
        <w:gridCol w:w="1335"/>
        <w:gridCol w:w="1688"/>
      </w:tblGrid>
      <w:tr w:rsidR="000E6028" w:rsidRPr="00556ABE" w14:paraId="27C4DDC2" w14:textId="77777777" w:rsidTr="001C59A4">
        <w:trPr>
          <w:tblCellSpacing w:w="15" w:type="dxa"/>
        </w:trPr>
        <w:tc>
          <w:tcPr>
            <w:tcW w:w="407" w:type="pct"/>
          </w:tcPr>
          <w:p w14:paraId="6AD1298C" w14:textId="77777777" w:rsidR="000E6028" w:rsidRPr="00556ABE" w:rsidRDefault="000E6028">
            <w:pPr>
              <w:rPr>
                <w:rFonts w:ascii="Arial" w:eastAsia="Arial Unicode MS" w:hAnsi="Arial" w:cs="Arial"/>
                <w:sz w:val="22"/>
                <w:szCs w:val="22"/>
                <w:lang w:val="en-GB"/>
              </w:rPr>
            </w:pPr>
            <w:r w:rsidRPr="00556ABE">
              <w:rPr>
                <w:rFonts w:ascii="Arial" w:hAnsi="Arial" w:cs="Arial"/>
                <w:sz w:val="22"/>
                <w:szCs w:val="22"/>
                <w:lang w:val="en-GB"/>
              </w:rPr>
              <w:t> </w:t>
            </w:r>
          </w:p>
        </w:tc>
        <w:tc>
          <w:tcPr>
            <w:tcW w:w="3174" w:type="pct"/>
          </w:tcPr>
          <w:p w14:paraId="7533CF0D" w14:textId="77777777" w:rsidR="000E6028" w:rsidRPr="00556ABE" w:rsidRDefault="000E6028">
            <w:pPr>
              <w:rPr>
                <w:rFonts w:ascii="Arial" w:eastAsia="Arial Unicode MS" w:hAnsi="Arial" w:cs="Arial"/>
                <w:sz w:val="22"/>
                <w:szCs w:val="22"/>
                <w:lang w:val="en-GB"/>
              </w:rPr>
            </w:pPr>
            <w:r w:rsidRPr="00556ABE">
              <w:rPr>
                <w:rFonts w:ascii="Arial" w:hAnsi="Arial" w:cs="Arial"/>
                <w:b/>
                <w:bCs/>
                <w:sz w:val="22"/>
                <w:szCs w:val="22"/>
                <w:lang w:val="en-GB"/>
              </w:rPr>
              <w:t>Education and Training</w:t>
            </w:r>
            <w:r w:rsidR="008672D5">
              <w:rPr>
                <w:rFonts w:ascii="Arial" w:hAnsi="Arial" w:cs="Arial"/>
                <w:b/>
                <w:bCs/>
                <w:sz w:val="22"/>
                <w:szCs w:val="22"/>
                <w:lang w:val="en-GB"/>
              </w:rPr>
              <w:t>.</w:t>
            </w:r>
          </w:p>
        </w:tc>
        <w:tc>
          <w:tcPr>
            <w:tcW w:w="598" w:type="pct"/>
          </w:tcPr>
          <w:p w14:paraId="5F9B14D7" w14:textId="77777777" w:rsidR="000E6028" w:rsidRPr="00556ABE" w:rsidRDefault="000E6028" w:rsidP="00F961A3">
            <w:pPr>
              <w:rPr>
                <w:rFonts w:ascii="Arial" w:eastAsia="Arial Unicode MS" w:hAnsi="Arial" w:cs="Arial"/>
                <w:b/>
                <w:sz w:val="22"/>
                <w:szCs w:val="22"/>
                <w:lang w:val="en-GB"/>
              </w:rPr>
            </w:pPr>
            <w:r w:rsidRPr="00556ABE">
              <w:rPr>
                <w:rFonts w:ascii="Arial" w:hAnsi="Arial" w:cs="Arial"/>
                <w:b/>
                <w:sz w:val="22"/>
                <w:szCs w:val="22"/>
                <w:lang w:val="en-GB"/>
              </w:rPr>
              <w:t>Essential/ Desirable</w:t>
            </w:r>
          </w:p>
        </w:tc>
        <w:tc>
          <w:tcPr>
            <w:tcW w:w="753" w:type="pct"/>
          </w:tcPr>
          <w:p w14:paraId="5B7B6454" w14:textId="75A33156" w:rsidR="000E6028" w:rsidRPr="00556ABE" w:rsidRDefault="000E6028" w:rsidP="00F961A3">
            <w:pPr>
              <w:rPr>
                <w:rFonts w:ascii="Arial" w:eastAsia="Arial Unicode MS" w:hAnsi="Arial" w:cs="Arial"/>
                <w:sz w:val="22"/>
                <w:szCs w:val="22"/>
                <w:lang w:val="en-GB"/>
              </w:rPr>
            </w:pPr>
            <w:r w:rsidRPr="00556ABE">
              <w:rPr>
                <w:rFonts w:ascii="Arial" w:hAnsi="Arial" w:cs="Arial"/>
                <w:b/>
                <w:bCs/>
                <w:sz w:val="22"/>
                <w:szCs w:val="22"/>
                <w:lang w:val="en-GB"/>
              </w:rPr>
              <w:t xml:space="preserve">Where </w:t>
            </w:r>
            <w:r w:rsidR="004D2AFE" w:rsidRPr="00556ABE">
              <w:rPr>
                <w:rFonts w:ascii="Arial" w:hAnsi="Arial" w:cs="Arial"/>
                <w:b/>
                <w:bCs/>
                <w:sz w:val="22"/>
                <w:szCs w:val="22"/>
                <w:lang w:val="en-GB"/>
              </w:rPr>
              <w:t>identified</w:t>
            </w:r>
            <w:r w:rsidR="008672D5">
              <w:rPr>
                <w:rFonts w:ascii="Arial" w:hAnsi="Arial" w:cs="Arial"/>
                <w:b/>
                <w:bCs/>
                <w:sz w:val="22"/>
                <w:szCs w:val="22"/>
                <w:lang w:val="en-GB"/>
              </w:rPr>
              <w:t>.</w:t>
            </w:r>
          </w:p>
        </w:tc>
      </w:tr>
      <w:tr w:rsidR="00B07C82" w:rsidRPr="00556ABE" w14:paraId="1EFD2A89" w14:textId="77777777" w:rsidTr="001C59A4">
        <w:trPr>
          <w:tblCellSpacing w:w="15" w:type="dxa"/>
        </w:trPr>
        <w:tc>
          <w:tcPr>
            <w:tcW w:w="407" w:type="pct"/>
          </w:tcPr>
          <w:p w14:paraId="467C1CE4" w14:textId="77777777" w:rsidR="00B07C82" w:rsidRPr="00EC1A09" w:rsidRDefault="00B07C82" w:rsidP="00B07C82">
            <w:pPr>
              <w:numPr>
                <w:ilvl w:val="0"/>
                <w:numId w:val="15"/>
              </w:numPr>
              <w:rPr>
                <w:rFonts w:ascii="Arial" w:hAnsi="Arial" w:cs="Arial"/>
                <w:sz w:val="22"/>
                <w:szCs w:val="22"/>
                <w:lang w:val="en-GB"/>
              </w:rPr>
            </w:pPr>
          </w:p>
        </w:tc>
        <w:tc>
          <w:tcPr>
            <w:tcW w:w="3174" w:type="pct"/>
          </w:tcPr>
          <w:p w14:paraId="226D2043" w14:textId="3B4E62FD" w:rsidR="00B07C82" w:rsidRPr="00EC1A09" w:rsidRDefault="00B07C82" w:rsidP="00B07C82">
            <w:pPr>
              <w:rPr>
                <w:rFonts w:ascii="Arial" w:eastAsia="Arial Unicode MS" w:hAnsi="Arial" w:cs="Arial"/>
                <w:sz w:val="22"/>
                <w:szCs w:val="22"/>
                <w:lang w:val="en-GB"/>
              </w:rPr>
            </w:pPr>
            <w:r w:rsidRPr="00EC1A09">
              <w:rPr>
                <w:rFonts w:ascii="Arial" w:hAnsi="Arial" w:cs="Arial"/>
                <w:sz w:val="22"/>
                <w:szCs w:val="22"/>
              </w:rPr>
              <w:t>Possession of a recognized apprenticeship in vehicle maintenance with City and Guilds Parts 1,2 and 3 Craft Studies or equivalent relevant qualification</w:t>
            </w:r>
            <w:r w:rsidR="0089428A">
              <w:rPr>
                <w:rFonts w:ascii="Arial" w:hAnsi="Arial" w:cs="Arial"/>
                <w:sz w:val="22"/>
                <w:szCs w:val="22"/>
              </w:rPr>
              <w:t>.</w:t>
            </w:r>
          </w:p>
        </w:tc>
        <w:tc>
          <w:tcPr>
            <w:tcW w:w="598" w:type="pct"/>
          </w:tcPr>
          <w:p w14:paraId="4F7B5E1D" w14:textId="2AB649BC" w:rsidR="00B07C82" w:rsidRPr="00EC1A09" w:rsidRDefault="00B07C82" w:rsidP="00B07C82">
            <w:pPr>
              <w:rPr>
                <w:rFonts w:ascii="Arial" w:eastAsia="Arial Unicode MS" w:hAnsi="Arial" w:cs="Arial"/>
                <w:sz w:val="22"/>
                <w:szCs w:val="22"/>
                <w:lang w:val="en-GB"/>
              </w:rPr>
            </w:pPr>
            <w:r w:rsidRPr="00EC1A09">
              <w:rPr>
                <w:rFonts w:ascii="Arial" w:hAnsi="Arial" w:cs="Arial"/>
                <w:sz w:val="22"/>
                <w:szCs w:val="22"/>
              </w:rPr>
              <w:t xml:space="preserve">Essential </w:t>
            </w:r>
          </w:p>
        </w:tc>
        <w:tc>
          <w:tcPr>
            <w:tcW w:w="753" w:type="pct"/>
          </w:tcPr>
          <w:p w14:paraId="4AD66C14" w14:textId="02C4C3A2" w:rsidR="00B07C82" w:rsidRPr="00EC1A09" w:rsidRDefault="00B07C82" w:rsidP="00B07C82">
            <w:pPr>
              <w:rPr>
                <w:rFonts w:ascii="Arial" w:eastAsia="Arial Unicode MS" w:hAnsi="Arial" w:cs="Arial"/>
                <w:sz w:val="22"/>
                <w:szCs w:val="22"/>
                <w:lang w:val="en-GB"/>
              </w:rPr>
            </w:pPr>
            <w:r w:rsidRPr="00EC1A09">
              <w:rPr>
                <w:rFonts w:ascii="Arial" w:hAnsi="Arial" w:cs="Arial"/>
                <w:sz w:val="22"/>
                <w:szCs w:val="22"/>
              </w:rPr>
              <w:t xml:space="preserve">Application </w:t>
            </w:r>
            <w:r w:rsidR="0020419A" w:rsidRPr="00EC1A09">
              <w:rPr>
                <w:rFonts w:ascii="Arial" w:hAnsi="Arial" w:cs="Arial"/>
                <w:sz w:val="22"/>
                <w:szCs w:val="22"/>
              </w:rPr>
              <w:t>form</w:t>
            </w:r>
          </w:p>
        </w:tc>
      </w:tr>
      <w:tr w:rsidR="00B07C82" w:rsidRPr="00556ABE" w14:paraId="6D0A5C01" w14:textId="77777777" w:rsidTr="001C59A4">
        <w:trPr>
          <w:tblCellSpacing w:w="15" w:type="dxa"/>
        </w:trPr>
        <w:tc>
          <w:tcPr>
            <w:tcW w:w="407" w:type="pct"/>
          </w:tcPr>
          <w:p w14:paraId="7155997E" w14:textId="77777777" w:rsidR="00B07C82" w:rsidRPr="00EC1A09" w:rsidRDefault="00B07C82" w:rsidP="00B07C82">
            <w:pPr>
              <w:numPr>
                <w:ilvl w:val="0"/>
                <w:numId w:val="15"/>
              </w:numPr>
              <w:rPr>
                <w:rFonts w:ascii="Arial" w:eastAsia="Arial Unicode MS" w:hAnsi="Arial" w:cs="Arial"/>
                <w:sz w:val="22"/>
                <w:szCs w:val="22"/>
                <w:lang w:val="en-GB"/>
              </w:rPr>
            </w:pPr>
          </w:p>
        </w:tc>
        <w:tc>
          <w:tcPr>
            <w:tcW w:w="3174" w:type="pct"/>
          </w:tcPr>
          <w:p w14:paraId="7BEE5ACD" w14:textId="2285BF0A" w:rsidR="00B07C82" w:rsidRPr="00EC1A09" w:rsidRDefault="00B07C82" w:rsidP="00B07C82">
            <w:pPr>
              <w:rPr>
                <w:rFonts w:ascii="Arial" w:eastAsia="Arial Unicode MS" w:hAnsi="Arial" w:cs="Arial"/>
                <w:sz w:val="22"/>
                <w:szCs w:val="22"/>
                <w:lang w:val="en-GB"/>
              </w:rPr>
            </w:pPr>
            <w:r w:rsidRPr="00EC1A09">
              <w:rPr>
                <w:rFonts w:ascii="Arial" w:hAnsi="Arial" w:cs="Arial"/>
                <w:sz w:val="22"/>
                <w:szCs w:val="22"/>
              </w:rPr>
              <w:t>Must have a sound educational background and be literate and numerate or able to demonstrate an equivalent level of learning gained through life experience.</w:t>
            </w:r>
          </w:p>
        </w:tc>
        <w:tc>
          <w:tcPr>
            <w:tcW w:w="598" w:type="pct"/>
          </w:tcPr>
          <w:p w14:paraId="021E5733" w14:textId="7FFE9595" w:rsidR="00B07C82" w:rsidRPr="00EC1A09" w:rsidRDefault="00B07C82" w:rsidP="00B07C82">
            <w:pPr>
              <w:rPr>
                <w:rFonts w:ascii="Arial" w:eastAsia="Arial Unicode MS" w:hAnsi="Arial" w:cs="Arial"/>
                <w:sz w:val="22"/>
                <w:szCs w:val="22"/>
                <w:lang w:val="en-GB"/>
              </w:rPr>
            </w:pPr>
            <w:r w:rsidRPr="00EC1A09">
              <w:rPr>
                <w:rFonts w:ascii="Arial" w:hAnsi="Arial" w:cs="Arial"/>
                <w:sz w:val="22"/>
                <w:szCs w:val="22"/>
              </w:rPr>
              <w:t>Essential</w:t>
            </w:r>
          </w:p>
        </w:tc>
        <w:tc>
          <w:tcPr>
            <w:tcW w:w="753" w:type="pct"/>
          </w:tcPr>
          <w:p w14:paraId="6103E238" w14:textId="04938DCF" w:rsidR="00B07C82" w:rsidRPr="00EC1A09" w:rsidRDefault="00B07C82" w:rsidP="00B07C82">
            <w:pPr>
              <w:rPr>
                <w:rFonts w:ascii="Arial" w:eastAsia="Arial Unicode MS" w:hAnsi="Arial" w:cs="Arial"/>
                <w:sz w:val="22"/>
                <w:szCs w:val="22"/>
                <w:lang w:val="en-GB"/>
              </w:rPr>
            </w:pPr>
            <w:r w:rsidRPr="00EC1A09">
              <w:rPr>
                <w:rFonts w:ascii="Arial" w:hAnsi="Arial" w:cs="Arial"/>
                <w:sz w:val="22"/>
                <w:szCs w:val="22"/>
              </w:rPr>
              <w:t>Application</w:t>
            </w:r>
            <w:r w:rsidR="0020419A" w:rsidRPr="00EC1A09">
              <w:rPr>
                <w:rFonts w:ascii="Arial" w:hAnsi="Arial" w:cs="Arial"/>
                <w:sz w:val="22"/>
                <w:szCs w:val="22"/>
              </w:rPr>
              <w:t xml:space="preserve"> form</w:t>
            </w:r>
            <w:r w:rsidRPr="00EC1A09">
              <w:rPr>
                <w:rFonts w:ascii="Arial" w:hAnsi="Arial" w:cs="Arial"/>
                <w:sz w:val="22"/>
                <w:szCs w:val="22"/>
              </w:rPr>
              <w:t xml:space="preserve"> </w:t>
            </w:r>
          </w:p>
        </w:tc>
      </w:tr>
      <w:tr w:rsidR="007F62D0" w:rsidRPr="00556ABE" w14:paraId="5A6752FC" w14:textId="77777777" w:rsidTr="001C59A4">
        <w:trPr>
          <w:tblCellSpacing w:w="15" w:type="dxa"/>
        </w:trPr>
        <w:tc>
          <w:tcPr>
            <w:tcW w:w="407" w:type="pct"/>
          </w:tcPr>
          <w:p w14:paraId="7AF87FF1" w14:textId="77777777" w:rsidR="007F62D0" w:rsidRPr="00EC1A09" w:rsidRDefault="007F62D0" w:rsidP="00B07C82">
            <w:pPr>
              <w:numPr>
                <w:ilvl w:val="0"/>
                <w:numId w:val="15"/>
              </w:numPr>
              <w:rPr>
                <w:rFonts w:ascii="Arial" w:eastAsia="Arial Unicode MS" w:hAnsi="Arial" w:cs="Arial"/>
                <w:sz w:val="22"/>
                <w:szCs w:val="22"/>
                <w:lang w:val="en-GB"/>
              </w:rPr>
            </w:pPr>
          </w:p>
        </w:tc>
        <w:tc>
          <w:tcPr>
            <w:tcW w:w="3174" w:type="pct"/>
          </w:tcPr>
          <w:p w14:paraId="2A512C00" w14:textId="13952681" w:rsidR="007F62D0" w:rsidRPr="00EC1A09" w:rsidRDefault="007F62D0" w:rsidP="00B07C82">
            <w:pPr>
              <w:rPr>
                <w:rFonts w:ascii="Arial" w:hAnsi="Arial" w:cs="Arial"/>
                <w:sz w:val="22"/>
                <w:szCs w:val="22"/>
              </w:rPr>
            </w:pPr>
            <w:r w:rsidRPr="00EC1A09">
              <w:rPr>
                <w:rFonts w:ascii="Arial" w:hAnsi="Arial" w:cs="Arial"/>
                <w:sz w:val="22"/>
                <w:szCs w:val="22"/>
              </w:rPr>
              <w:t xml:space="preserve">Must hold </w:t>
            </w:r>
            <w:r w:rsidR="003225AD" w:rsidRPr="00EC1A09">
              <w:rPr>
                <w:rFonts w:ascii="Arial" w:hAnsi="Arial" w:cs="Arial"/>
                <w:sz w:val="22"/>
                <w:szCs w:val="22"/>
              </w:rPr>
              <w:t xml:space="preserve">a qualification in supervision / management </w:t>
            </w:r>
            <w:r w:rsidR="001453FF" w:rsidRPr="00EC1A09">
              <w:rPr>
                <w:rFonts w:ascii="Arial" w:hAnsi="Arial" w:cs="Arial"/>
                <w:sz w:val="22"/>
                <w:szCs w:val="22"/>
              </w:rPr>
              <w:t>or working towards</w:t>
            </w:r>
            <w:r w:rsidR="0089428A">
              <w:rPr>
                <w:rFonts w:ascii="Arial" w:hAnsi="Arial" w:cs="Arial"/>
                <w:sz w:val="22"/>
                <w:szCs w:val="22"/>
              </w:rPr>
              <w:t>.</w:t>
            </w:r>
          </w:p>
        </w:tc>
        <w:tc>
          <w:tcPr>
            <w:tcW w:w="598" w:type="pct"/>
          </w:tcPr>
          <w:p w14:paraId="0711C1C3" w14:textId="2B5C66F6" w:rsidR="007F62D0" w:rsidRPr="00EC1A09" w:rsidRDefault="000E5737" w:rsidP="00B07C82">
            <w:pPr>
              <w:rPr>
                <w:rFonts w:ascii="Arial" w:hAnsi="Arial" w:cs="Arial"/>
                <w:sz w:val="22"/>
                <w:szCs w:val="22"/>
              </w:rPr>
            </w:pPr>
            <w:r w:rsidRPr="00EC1A09">
              <w:rPr>
                <w:rFonts w:ascii="Arial" w:hAnsi="Arial" w:cs="Arial"/>
                <w:sz w:val="22"/>
                <w:szCs w:val="22"/>
              </w:rPr>
              <w:t xml:space="preserve">Desirable </w:t>
            </w:r>
          </w:p>
        </w:tc>
        <w:tc>
          <w:tcPr>
            <w:tcW w:w="753" w:type="pct"/>
          </w:tcPr>
          <w:p w14:paraId="4F430D70" w14:textId="0D8F1342" w:rsidR="007F62D0" w:rsidRPr="00EC1A09" w:rsidRDefault="000E5737" w:rsidP="00B07C82">
            <w:pPr>
              <w:rPr>
                <w:rFonts w:ascii="Arial" w:hAnsi="Arial" w:cs="Arial"/>
                <w:sz w:val="22"/>
                <w:szCs w:val="22"/>
              </w:rPr>
            </w:pPr>
            <w:r w:rsidRPr="00EC1A09">
              <w:rPr>
                <w:rFonts w:ascii="Arial" w:hAnsi="Arial" w:cs="Arial"/>
                <w:sz w:val="22"/>
                <w:szCs w:val="22"/>
              </w:rPr>
              <w:t xml:space="preserve"> </w:t>
            </w:r>
            <w:r w:rsidR="000212A1" w:rsidRPr="00EC1A09">
              <w:rPr>
                <w:rFonts w:ascii="Arial" w:hAnsi="Arial" w:cs="Arial"/>
                <w:sz w:val="22"/>
                <w:szCs w:val="22"/>
              </w:rPr>
              <w:t>Application</w:t>
            </w:r>
            <w:r w:rsidR="0020419A" w:rsidRPr="00EC1A09">
              <w:rPr>
                <w:rFonts w:ascii="Arial" w:hAnsi="Arial" w:cs="Arial"/>
                <w:sz w:val="22"/>
                <w:szCs w:val="22"/>
              </w:rPr>
              <w:t xml:space="preserve"> form</w:t>
            </w:r>
          </w:p>
        </w:tc>
      </w:tr>
      <w:tr w:rsidR="008F227E" w:rsidRPr="00556ABE" w14:paraId="1FFD0946" w14:textId="77777777" w:rsidTr="001C59A4">
        <w:trPr>
          <w:tblCellSpacing w:w="15" w:type="dxa"/>
        </w:trPr>
        <w:tc>
          <w:tcPr>
            <w:tcW w:w="407" w:type="pct"/>
          </w:tcPr>
          <w:p w14:paraId="676E3A8A" w14:textId="77777777" w:rsidR="008F227E" w:rsidRPr="00EC1A09" w:rsidRDefault="008F227E" w:rsidP="00B07C82">
            <w:pPr>
              <w:numPr>
                <w:ilvl w:val="0"/>
                <w:numId w:val="15"/>
              </w:numPr>
              <w:rPr>
                <w:rFonts w:ascii="Arial" w:eastAsia="Arial Unicode MS" w:hAnsi="Arial" w:cs="Arial"/>
                <w:sz w:val="22"/>
                <w:szCs w:val="22"/>
                <w:lang w:val="en-GB"/>
              </w:rPr>
            </w:pPr>
          </w:p>
        </w:tc>
        <w:tc>
          <w:tcPr>
            <w:tcW w:w="3174" w:type="pct"/>
          </w:tcPr>
          <w:p w14:paraId="0AC8B45A" w14:textId="1AB4E626" w:rsidR="008F227E" w:rsidRPr="00EC1A09" w:rsidRDefault="00D22F13" w:rsidP="00B07C82">
            <w:pPr>
              <w:rPr>
                <w:rFonts w:ascii="Arial" w:hAnsi="Arial" w:cs="Arial"/>
                <w:sz w:val="22"/>
                <w:szCs w:val="22"/>
              </w:rPr>
            </w:pPr>
            <w:r w:rsidRPr="00EC1A09">
              <w:rPr>
                <w:rFonts w:ascii="Arial" w:hAnsi="Arial" w:cs="Arial"/>
                <w:sz w:val="22"/>
                <w:szCs w:val="22"/>
              </w:rPr>
              <w:t xml:space="preserve"> To hold an IOSH certificate in health and safety</w:t>
            </w:r>
            <w:r w:rsidR="0089428A">
              <w:rPr>
                <w:rFonts w:ascii="Arial" w:hAnsi="Arial" w:cs="Arial"/>
                <w:sz w:val="22"/>
                <w:szCs w:val="22"/>
              </w:rPr>
              <w:t>.</w:t>
            </w:r>
          </w:p>
        </w:tc>
        <w:tc>
          <w:tcPr>
            <w:tcW w:w="598" w:type="pct"/>
          </w:tcPr>
          <w:p w14:paraId="50BBA09C" w14:textId="76C835AB" w:rsidR="008F227E" w:rsidRPr="00EC1A09" w:rsidRDefault="00624C75" w:rsidP="00B07C82">
            <w:pPr>
              <w:rPr>
                <w:rFonts w:ascii="Arial" w:hAnsi="Arial" w:cs="Arial"/>
                <w:sz w:val="22"/>
                <w:szCs w:val="22"/>
              </w:rPr>
            </w:pPr>
            <w:r w:rsidRPr="00EC1A09">
              <w:rPr>
                <w:rFonts w:ascii="Arial" w:hAnsi="Arial" w:cs="Arial"/>
                <w:sz w:val="22"/>
                <w:szCs w:val="22"/>
              </w:rPr>
              <w:t>Desirable</w:t>
            </w:r>
          </w:p>
        </w:tc>
        <w:tc>
          <w:tcPr>
            <w:tcW w:w="753" w:type="pct"/>
          </w:tcPr>
          <w:p w14:paraId="490D5830" w14:textId="612933DC" w:rsidR="008F227E" w:rsidRPr="00EC1A09" w:rsidRDefault="00624C75" w:rsidP="00B07C82">
            <w:pPr>
              <w:rPr>
                <w:rFonts w:ascii="Arial" w:hAnsi="Arial" w:cs="Arial"/>
                <w:sz w:val="22"/>
                <w:szCs w:val="22"/>
              </w:rPr>
            </w:pPr>
            <w:r w:rsidRPr="00EC1A09">
              <w:rPr>
                <w:rFonts w:ascii="Arial" w:hAnsi="Arial" w:cs="Arial"/>
                <w:sz w:val="22"/>
                <w:szCs w:val="22"/>
              </w:rPr>
              <w:t xml:space="preserve">Application </w:t>
            </w:r>
            <w:r w:rsidR="0020419A" w:rsidRPr="00EC1A09">
              <w:rPr>
                <w:rFonts w:ascii="Arial" w:hAnsi="Arial" w:cs="Arial"/>
                <w:sz w:val="22"/>
                <w:szCs w:val="22"/>
              </w:rPr>
              <w:t>form</w:t>
            </w:r>
          </w:p>
        </w:tc>
      </w:tr>
    </w:tbl>
    <w:p w14:paraId="55AB58FD" w14:textId="77777777" w:rsidR="00442267" w:rsidRPr="00556ABE" w:rsidRDefault="00442267">
      <w:pPr>
        <w:rPr>
          <w:rFonts w:ascii="Arial" w:hAnsi="Arial" w:cs="Arial"/>
          <w:sz w:val="22"/>
          <w:szCs w:val="22"/>
          <w:lang w:val="en-GB"/>
        </w:rPr>
      </w:pPr>
      <w:r w:rsidRPr="00556ABE">
        <w:rPr>
          <w:rFonts w:ascii="Arial" w:hAnsi="Arial" w:cs="Arial"/>
          <w:sz w:val="22"/>
          <w:szCs w:val="22"/>
          <w:lang w:val="en-GB"/>
        </w:rPr>
        <w:t> </w:t>
      </w:r>
    </w:p>
    <w:tbl>
      <w:tblPr>
        <w:tblW w:w="5220" w:type="pct"/>
        <w:tblCellSpacing w:w="15" w:type="dxa"/>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933"/>
        <w:gridCol w:w="6872"/>
        <w:gridCol w:w="1371"/>
        <w:gridCol w:w="1740"/>
      </w:tblGrid>
      <w:tr w:rsidR="000138F5" w:rsidRPr="00556ABE" w14:paraId="6E67CF35" w14:textId="77777777" w:rsidTr="001C59A4">
        <w:trPr>
          <w:tblCellSpacing w:w="15" w:type="dxa"/>
        </w:trPr>
        <w:tc>
          <w:tcPr>
            <w:tcW w:w="407" w:type="pct"/>
          </w:tcPr>
          <w:p w14:paraId="2981CCC2" w14:textId="73FFC1CB" w:rsidR="000E6028" w:rsidRPr="00556ABE" w:rsidRDefault="000E6028" w:rsidP="005813A9">
            <w:pPr>
              <w:jc w:val="center"/>
              <w:rPr>
                <w:rFonts w:ascii="Arial" w:eastAsia="Arial Unicode MS" w:hAnsi="Arial" w:cs="Arial"/>
                <w:sz w:val="22"/>
                <w:szCs w:val="22"/>
                <w:lang w:val="en-GB"/>
              </w:rPr>
            </w:pPr>
          </w:p>
        </w:tc>
        <w:tc>
          <w:tcPr>
            <w:tcW w:w="3134" w:type="pct"/>
          </w:tcPr>
          <w:p w14:paraId="73990910" w14:textId="77777777" w:rsidR="000E6028" w:rsidRPr="00556ABE" w:rsidRDefault="000E6028">
            <w:pPr>
              <w:rPr>
                <w:rFonts w:ascii="Arial" w:eastAsia="Arial Unicode MS" w:hAnsi="Arial" w:cs="Arial"/>
                <w:sz w:val="22"/>
                <w:szCs w:val="22"/>
                <w:lang w:val="en-GB"/>
              </w:rPr>
            </w:pPr>
            <w:r w:rsidRPr="00556ABE">
              <w:rPr>
                <w:rFonts w:ascii="Arial" w:hAnsi="Arial" w:cs="Arial"/>
                <w:b/>
                <w:bCs/>
                <w:sz w:val="22"/>
                <w:szCs w:val="22"/>
                <w:lang w:val="en-GB"/>
              </w:rPr>
              <w:t>Special Knowledge and Skills</w:t>
            </w:r>
            <w:r w:rsidR="008672D5">
              <w:rPr>
                <w:rFonts w:ascii="Arial" w:hAnsi="Arial" w:cs="Arial"/>
                <w:b/>
                <w:bCs/>
                <w:sz w:val="22"/>
                <w:szCs w:val="22"/>
                <w:lang w:val="en-GB"/>
              </w:rPr>
              <w:t>.</w:t>
            </w:r>
          </w:p>
        </w:tc>
        <w:tc>
          <w:tcPr>
            <w:tcW w:w="614" w:type="pct"/>
          </w:tcPr>
          <w:p w14:paraId="50FD9BCE" w14:textId="77777777" w:rsidR="000E6028" w:rsidRPr="00556ABE" w:rsidRDefault="000E6028" w:rsidP="00F961A3">
            <w:pPr>
              <w:rPr>
                <w:rFonts w:ascii="Arial" w:eastAsia="Arial Unicode MS" w:hAnsi="Arial" w:cs="Arial"/>
                <w:b/>
                <w:sz w:val="22"/>
                <w:szCs w:val="22"/>
                <w:lang w:val="en-GB"/>
              </w:rPr>
            </w:pPr>
            <w:r w:rsidRPr="00556ABE">
              <w:rPr>
                <w:rFonts w:ascii="Arial" w:hAnsi="Arial" w:cs="Arial"/>
                <w:b/>
                <w:sz w:val="22"/>
                <w:szCs w:val="22"/>
                <w:lang w:val="en-GB"/>
              </w:rPr>
              <w:t>Essential/ Desirable</w:t>
            </w:r>
            <w:r w:rsidR="008672D5">
              <w:rPr>
                <w:rFonts w:ascii="Arial" w:hAnsi="Arial" w:cs="Arial"/>
                <w:b/>
                <w:sz w:val="22"/>
                <w:szCs w:val="22"/>
                <w:lang w:val="en-GB"/>
              </w:rPr>
              <w:t>.</w:t>
            </w:r>
          </w:p>
        </w:tc>
        <w:tc>
          <w:tcPr>
            <w:tcW w:w="776" w:type="pct"/>
          </w:tcPr>
          <w:p w14:paraId="2C4F0461" w14:textId="30AB8C93" w:rsidR="000E6028" w:rsidRPr="00556ABE" w:rsidRDefault="000E6028" w:rsidP="00F961A3">
            <w:pPr>
              <w:rPr>
                <w:rFonts w:ascii="Arial" w:eastAsia="Arial Unicode MS" w:hAnsi="Arial" w:cs="Arial"/>
                <w:sz w:val="22"/>
                <w:szCs w:val="22"/>
                <w:lang w:val="en-GB"/>
              </w:rPr>
            </w:pPr>
            <w:r w:rsidRPr="00556ABE">
              <w:rPr>
                <w:rFonts w:ascii="Arial" w:hAnsi="Arial" w:cs="Arial"/>
                <w:b/>
                <w:bCs/>
                <w:sz w:val="22"/>
                <w:szCs w:val="22"/>
                <w:lang w:val="en-GB"/>
              </w:rPr>
              <w:t xml:space="preserve">Where </w:t>
            </w:r>
            <w:r w:rsidR="004D2AFE" w:rsidRPr="00556ABE">
              <w:rPr>
                <w:rFonts w:ascii="Arial" w:hAnsi="Arial" w:cs="Arial"/>
                <w:b/>
                <w:bCs/>
                <w:sz w:val="22"/>
                <w:szCs w:val="22"/>
                <w:lang w:val="en-GB"/>
              </w:rPr>
              <w:t>identified</w:t>
            </w:r>
            <w:r w:rsidR="008672D5">
              <w:rPr>
                <w:rFonts w:ascii="Arial" w:hAnsi="Arial" w:cs="Arial"/>
                <w:b/>
                <w:bCs/>
                <w:sz w:val="22"/>
                <w:szCs w:val="22"/>
                <w:lang w:val="en-GB"/>
              </w:rPr>
              <w:t>.</w:t>
            </w:r>
          </w:p>
        </w:tc>
      </w:tr>
      <w:tr w:rsidR="00A618A1" w:rsidRPr="00556ABE" w14:paraId="6A63A19F" w14:textId="77777777" w:rsidTr="001C59A4">
        <w:trPr>
          <w:tblCellSpacing w:w="15" w:type="dxa"/>
        </w:trPr>
        <w:tc>
          <w:tcPr>
            <w:tcW w:w="407" w:type="pct"/>
          </w:tcPr>
          <w:p w14:paraId="1F851985" w14:textId="77777777" w:rsidR="00A618A1" w:rsidRPr="00EC1A09" w:rsidRDefault="00A618A1" w:rsidP="005813A9">
            <w:pPr>
              <w:numPr>
                <w:ilvl w:val="0"/>
                <w:numId w:val="15"/>
              </w:numPr>
              <w:jc w:val="center"/>
              <w:rPr>
                <w:rFonts w:ascii="Arial" w:eastAsia="Arial Unicode MS" w:hAnsi="Arial" w:cs="Arial"/>
                <w:sz w:val="22"/>
                <w:szCs w:val="22"/>
                <w:lang w:val="en-GB"/>
              </w:rPr>
            </w:pPr>
          </w:p>
        </w:tc>
        <w:tc>
          <w:tcPr>
            <w:tcW w:w="3134" w:type="pct"/>
          </w:tcPr>
          <w:p w14:paraId="5030C122" w14:textId="4412F779" w:rsidR="00A618A1" w:rsidRPr="00EC1A09" w:rsidRDefault="00A618A1" w:rsidP="00A618A1">
            <w:pPr>
              <w:rPr>
                <w:rFonts w:ascii="Arial" w:eastAsia="Arial Unicode MS" w:hAnsi="Arial" w:cs="Arial"/>
                <w:sz w:val="22"/>
                <w:szCs w:val="22"/>
                <w:lang w:val="en-GB"/>
              </w:rPr>
            </w:pPr>
            <w:r w:rsidRPr="00EC1A09">
              <w:rPr>
                <w:rFonts w:ascii="Arial" w:hAnsi="Arial" w:cs="Arial"/>
                <w:sz w:val="22"/>
                <w:szCs w:val="22"/>
              </w:rPr>
              <w:t>Possession of a LGV C or C + E Driving Licence</w:t>
            </w:r>
          </w:p>
        </w:tc>
        <w:tc>
          <w:tcPr>
            <w:tcW w:w="614" w:type="pct"/>
          </w:tcPr>
          <w:p w14:paraId="796E0991" w14:textId="26ACB680" w:rsidR="00A618A1" w:rsidRPr="00EC1A09" w:rsidRDefault="00A618A1" w:rsidP="00A618A1">
            <w:pPr>
              <w:rPr>
                <w:rFonts w:ascii="Arial" w:eastAsia="Arial Unicode MS" w:hAnsi="Arial" w:cs="Arial"/>
                <w:sz w:val="22"/>
                <w:szCs w:val="22"/>
                <w:lang w:val="en-GB"/>
              </w:rPr>
            </w:pPr>
            <w:r w:rsidRPr="00EC1A09">
              <w:rPr>
                <w:rFonts w:ascii="Arial" w:hAnsi="Arial" w:cs="Arial"/>
                <w:sz w:val="22"/>
                <w:szCs w:val="22"/>
              </w:rPr>
              <w:t xml:space="preserve">Desirable </w:t>
            </w:r>
          </w:p>
        </w:tc>
        <w:tc>
          <w:tcPr>
            <w:tcW w:w="776" w:type="pct"/>
          </w:tcPr>
          <w:p w14:paraId="4E7A00FB" w14:textId="77777777" w:rsidR="00A618A1" w:rsidRPr="00EC1A09" w:rsidRDefault="00A618A1" w:rsidP="00A618A1">
            <w:pPr>
              <w:rPr>
                <w:rFonts w:ascii="Arial" w:hAnsi="Arial" w:cs="Arial"/>
                <w:sz w:val="22"/>
                <w:szCs w:val="22"/>
              </w:rPr>
            </w:pPr>
            <w:r w:rsidRPr="00EC1A09">
              <w:rPr>
                <w:rFonts w:ascii="Arial" w:hAnsi="Arial" w:cs="Arial"/>
                <w:sz w:val="22"/>
                <w:szCs w:val="22"/>
              </w:rPr>
              <w:t xml:space="preserve">Application </w:t>
            </w:r>
          </w:p>
          <w:p w14:paraId="0D72062D" w14:textId="4AE2024C" w:rsidR="00657B69" w:rsidRPr="00EC1A09" w:rsidRDefault="00657B69" w:rsidP="00A618A1">
            <w:pPr>
              <w:rPr>
                <w:rFonts w:ascii="Arial" w:hAnsi="Arial" w:cs="Arial"/>
                <w:sz w:val="22"/>
                <w:szCs w:val="22"/>
              </w:rPr>
            </w:pPr>
          </w:p>
        </w:tc>
      </w:tr>
      <w:tr w:rsidR="00A618A1" w:rsidRPr="00556ABE" w14:paraId="02F6251A" w14:textId="77777777" w:rsidTr="001C59A4">
        <w:trPr>
          <w:tblCellSpacing w:w="15" w:type="dxa"/>
        </w:trPr>
        <w:tc>
          <w:tcPr>
            <w:tcW w:w="407" w:type="pct"/>
          </w:tcPr>
          <w:p w14:paraId="0B3C3039" w14:textId="77777777" w:rsidR="00A618A1" w:rsidRPr="00EC1A09" w:rsidRDefault="00A618A1" w:rsidP="005813A9">
            <w:pPr>
              <w:numPr>
                <w:ilvl w:val="0"/>
                <w:numId w:val="15"/>
              </w:numPr>
              <w:jc w:val="center"/>
              <w:rPr>
                <w:rFonts w:ascii="Arial" w:eastAsia="Arial Unicode MS" w:hAnsi="Arial" w:cs="Arial"/>
                <w:sz w:val="22"/>
                <w:szCs w:val="22"/>
                <w:lang w:val="en-GB"/>
              </w:rPr>
            </w:pPr>
          </w:p>
        </w:tc>
        <w:tc>
          <w:tcPr>
            <w:tcW w:w="3134" w:type="pct"/>
          </w:tcPr>
          <w:p w14:paraId="1F12BDEC" w14:textId="317E214F" w:rsidR="00A618A1" w:rsidRPr="00EC1A09" w:rsidRDefault="00A618A1" w:rsidP="00A618A1">
            <w:pPr>
              <w:rPr>
                <w:rFonts w:ascii="Arial" w:eastAsia="Arial Unicode MS" w:hAnsi="Arial" w:cs="Arial"/>
                <w:sz w:val="22"/>
                <w:szCs w:val="22"/>
                <w:lang w:val="en-GB"/>
              </w:rPr>
            </w:pPr>
            <w:r w:rsidRPr="00EC1A09">
              <w:rPr>
                <w:rFonts w:ascii="Arial" w:hAnsi="Arial" w:cs="Arial"/>
                <w:sz w:val="22"/>
                <w:szCs w:val="22"/>
              </w:rPr>
              <w:t>Knowledge of Health and Safety at Work Regulations</w:t>
            </w:r>
            <w:r w:rsidR="0020419A" w:rsidRPr="00EC1A09">
              <w:rPr>
                <w:rFonts w:ascii="Arial" w:hAnsi="Arial" w:cs="Arial"/>
                <w:sz w:val="22"/>
                <w:szCs w:val="22"/>
              </w:rPr>
              <w:t xml:space="preserve"> </w:t>
            </w:r>
            <w:r w:rsidR="00F0415D" w:rsidRPr="00EC1A09">
              <w:rPr>
                <w:rFonts w:ascii="Arial" w:hAnsi="Arial" w:cs="Arial"/>
                <w:sz w:val="22"/>
                <w:szCs w:val="22"/>
              </w:rPr>
              <w:t xml:space="preserve">within the workshop environment. </w:t>
            </w:r>
          </w:p>
        </w:tc>
        <w:tc>
          <w:tcPr>
            <w:tcW w:w="614" w:type="pct"/>
          </w:tcPr>
          <w:p w14:paraId="2D0CB797" w14:textId="334EECC6" w:rsidR="00A618A1" w:rsidRPr="00EC1A09" w:rsidRDefault="00A618A1" w:rsidP="00A618A1">
            <w:pPr>
              <w:rPr>
                <w:rFonts w:ascii="Arial" w:hAnsi="Arial" w:cs="Arial"/>
                <w:sz w:val="22"/>
                <w:szCs w:val="22"/>
                <w:lang w:val="en-GB"/>
              </w:rPr>
            </w:pPr>
            <w:r w:rsidRPr="00EC1A09">
              <w:rPr>
                <w:rFonts w:ascii="Arial" w:hAnsi="Arial" w:cs="Arial"/>
                <w:sz w:val="22"/>
                <w:szCs w:val="22"/>
              </w:rPr>
              <w:t xml:space="preserve">Essential </w:t>
            </w:r>
          </w:p>
        </w:tc>
        <w:tc>
          <w:tcPr>
            <w:tcW w:w="776" w:type="pct"/>
          </w:tcPr>
          <w:p w14:paraId="5BEBDFD0" w14:textId="6B3A563D" w:rsidR="00657B69" w:rsidRPr="00EC1A09" w:rsidRDefault="002319D8" w:rsidP="00A618A1">
            <w:pPr>
              <w:rPr>
                <w:rFonts w:ascii="Arial" w:hAnsi="Arial" w:cs="Arial"/>
                <w:sz w:val="22"/>
                <w:szCs w:val="22"/>
              </w:rPr>
            </w:pPr>
            <w:r w:rsidRPr="00EC1A09">
              <w:rPr>
                <w:rFonts w:ascii="Arial" w:hAnsi="Arial" w:cs="Arial"/>
                <w:sz w:val="22"/>
                <w:szCs w:val="22"/>
              </w:rPr>
              <w:t>Selection Process</w:t>
            </w:r>
          </w:p>
        </w:tc>
      </w:tr>
      <w:tr w:rsidR="00A618A1" w:rsidRPr="00556ABE" w14:paraId="65EF3F86" w14:textId="77777777" w:rsidTr="001C59A4">
        <w:trPr>
          <w:tblCellSpacing w:w="15" w:type="dxa"/>
        </w:trPr>
        <w:tc>
          <w:tcPr>
            <w:tcW w:w="407" w:type="pct"/>
          </w:tcPr>
          <w:p w14:paraId="11E04BE1" w14:textId="77777777" w:rsidR="00A618A1" w:rsidRPr="00EC1A09" w:rsidRDefault="00A618A1" w:rsidP="005813A9">
            <w:pPr>
              <w:numPr>
                <w:ilvl w:val="0"/>
                <w:numId w:val="15"/>
              </w:numPr>
              <w:jc w:val="center"/>
              <w:rPr>
                <w:rFonts w:ascii="Arial" w:eastAsia="Arial Unicode MS" w:hAnsi="Arial" w:cs="Arial"/>
                <w:sz w:val="22"/>
                <w:szCs w:val="22"/>
                <w:lang w:val="en-GB"/>
              </w:rPr>
            </w:pPr>
          </w:p>
        </w:tc>
        <w:tc>
          <w:tcPr>
            <w:tcW w:w="3134" w:type="pct"/>
          </w:tcPr>
          <w:p w14:paraId="64CBBF31" w14:textId="62DFA1B3" w:rsidR="00A618A1" w:rsidRPr="00EC1A09" w:rsidRDefault="00A618A1" w:rsidP="00A618A1">
            <w:pPr>
              <w:rPr>
                <w:rFonts w:ascii="Arial" w:eastAsia="Arial Unicode MS" w:hAnsi="Arial" w:cs="Arial"/>
                <w:sz w:val="22"/>
                <w:szCs w:val="22"/>
                <w:lang w:val="en-GB"/>
              </w:rPr>
            </w:pPr>
            <w:r w:rsidRPr="00EC1A09">
              <w:rPr>
                <w:rFonts w:ascii="Arial" w:hAnsi="Arial" w:cs="Arial"/>
                <w:sz w:val="22"/>
                <w:szCs w:val="22"/>
              </w:rPr>
              <w:t>Be physically fit to carry out the full range of duties in a commercial workshop.  The role requires lengthy periods of high physical exertion in confined spaces to assemble large mechanical components</w:t>
            </w:r>
          </w:p>
        </w:tc>
        <w:tc>
          <w:tcPr>
            <w:tcW w:w="614" w:type="pct"/>
          </w:tcPr>
          <w:p w14:paraId="7772AD70" w14:textId="384B2C31" w:rsidR="00A618A1" w:rsidRPr="00EC1A09" w:rsidRDefault="00A618A1" w:rsidP="00A618A1">
            <w:pPr>
              <w:jc w:val="center"/>
              <w:rPr>
                <w:rFonts w:ascii="Arial" w:eastAsia="Arial Unicode MS" w:hAnsi="Arial" w:cs="Arial"/>
                <w:sz w:val="22"/>
                <w:szCs w:val="22"/>
                <w:lang w:val="en-GB"/>
              </w:rPr>
            </w:pPr>
            <w:r w:rsidRPr="00EC1A09">
              <w:rPr>
                <w:rFonts w:ascii="Arial" w:hAnsi="Arial" w:cs="Arial"/>
                <w:sz w:val="22"/>
                <w:szCs w:val="22"/>
              </w:rPr>
              <w:t>Essential</w:t>
            </w:r>
          </w:p>
        </w:tc>
        <w:tc>
          <w:tcPr>
            <w:tcW w:w="776" w:type="pct"/>
          </w:tcPr>
          <w:p w14:paraId="05749E72" w14:textId="7B183872" w:rsidR="00A618A1" w:rsidRPr="00EC1A09" w:rsidRDefault="00A618A1" w:rsidP="00A618A1">
            <w:pPr>
              <w:rPr>
                <w:rFonts w:ascii="Arial" w:hAnsi="Arial" w:cs="Arial"/>
                <w:sz w:val="22"/>
                <w:szCs w:val="22"/>
              </w:rPr>
            </w:pPr>
            <w:r w:rsidRPr="00EC1A09">
              <w:rPr>
                <w:rFonts w:ascii="Arial" w:hAnsi="Arial" w:cs="Arial"/>
                <w:sz w:val="22"/>
                <w:szCs w:val="22"/>
              </w:rPr>
              <w:t>Selection Process</w:t>
            </w:r>
          </w:p>
        </w:tc>
      </w:tr>
      <w:tr w:rsidR="00A618A1" w:rsidRPr="00556ABE" w14:paraId="4197E7FB" w14:textId="77777777" w:rsidTr="001C59A4">
        <w:trPr>
          <w:tblCellSpacing w:w="15" w:type="dxa"/>
        </w:trPr>
        <w:tc>
          <w:tcPr>
            <w:tcW w:w="407" w:type="pct"/>
          </w:tcPr>
          <w:p w14:paraId="6DDFD34F" w14:textId="77777777" w:rsidR="00A618A1" w:rsidRPr="00EC1A09" w:rsidRDefault="00A618A1" w:rsidP="005813A9">
            <w:pPr>
              <w:numPr>
                <w:ilvl w:val="0"/>
                <w:numId w:val="15"/>
              </w:numPr>
              <w:jc w:val="center"/>
              <w:rPr>
                <w:rFonts w:ascii="Arial" w:eastAsia="Arial Unicode MS" w:hAnsi="Arial" w:cs="Arial"/>
                <w:sz w:val="22"/>
                <w:szCs w:val="22"/>
                <w:lang w:val="en-GB"/>
              </w:rPr>
            </w:pPr>
          </w:p>
        </w:tc>
        <w:tc>
          <w:tcPr>
            <w:tcW w:w="3134" w:type="pct"/>
          </w:tcPr>
          <w:p w14:paraId="3EBA7ECE" w14:textId="47BD2735" w:rsidR="00A618A1" w:rsidRPr="00EC1A09" w:rsidRDefault="00A618A1" w:rsidP="00A618A1">
            <w:pPr>
              <w:rPr>
                <w:rFonts w:ascii="Arial" w:eastAsia="Arial Unicode MS" w:hAnsi="Arial" w:cs="Arial"/>
                <w:sz w:val="22"/>
                <w:szCs w:val="22"/>
                <w:lang w:val="en-GB"/>
              </w:rPr>
            </w:pPr>
            <w:r w:rsidRPr="00EC1A09">
              <w:rPr>
                <w:rFonts w:ascii="Arial" w:hAnsi="Arial" w:cs="Arial"/>
                <w:sz w:val="22"/>
                <w:szCs w:val="22"/>
              </w:rPr>
              <w:t xml:space="preserve">Possession of a high level of physical co-ordination and skill to carry out duties listed at section 3, with </w:t>
            </w:r>
            <w:r w:rsidR="005A1E66" w:rsidRPr="00EC1A09">
              <w:rPr>
                <w:rFonts w:ascii="Arial" w:hAnsi="Arial" w:cs="Arial"/>
                <w:sz w:val="22"/>
                <w:szCs w:val="22"/>
              </w:rPr>
              <w:t>associated use</w:t>
            </w:r>
            <w:r w:rsidRPr="00EC1A09">
              <w:rPr>
                <w:rFonts w:ascii="Arial" w:hAnsi="Arial" w:cs="Arial"/>
                <w:sz w:val="22"/>
                <w:szCs w:val="22"/>
              </w:rPr>
              <w:t xml:space="preserve"> of machinery for manufacture and fabrication requiring a high degree of manual dexterity</w:t>
            </w:r>
          </w:p>
        </w:tc>
        <w:tc>
          <w:tcPr>
            <w:tcW w:w="614" w:type="pct"/>
          </w:tcPr>
          <w:p w14:paraId="139F6E0B" w14:textId="78923338" w:rsidR="00A618A1" w:rsidRPr="00EC1A09" w:rsidRDefault="00A618A1" w:rsidP="00A618A1">
            <w:pPr>
              <w:jc w:val="center"/>
              <w:rPr>
                <w:rFonts w:ascii="Arial" w:eastAsia="Arial Unicode MS" w:hAnsi="Arial" w:cs="Arial"/>
                <w:sz w:val="22"/>
                <w:szCs w:val="22"/>
                <w:lang w:val="en-GB"/>
              </w:rPr>
            </w:pPr>
            <w:r w:rsidRPr="00EC1A09">
              <w:rPr>
                <w:rFonts w:ascii="Arial" w:hAnsi="Arial" w:cs="Arial"/>
                <w:sz w:val="22"/>
                <w:szCs w:val="22"/>
              </w:rPr>
              <w:t>Essential</w:t>
            </w:r>
          </w:p>
        </w:tc>
        <w:tc>
          <w:tcPr>
            <w:tcW w:w="776" w:type="pct"/>
          </w:tcPr>
          <w:p w14:paraId="664D613A" w14:textId="5FE7BE6C" w:rsidR="00A618A1" w:rsidRPr="00EC1A09" w:rsidRDefault="00A618A1" w:rsidP="00A618A1">
            <w:pPr>
              <w:rPr>
                <w:rFonts w:ascii="Arial" w:hAnsi="Arial" w:cs="Arial"/>
                <w:sz w:val="22"/>
                <w:szCs w:val="22"/>
              </w:rPr>
            </w:pPr>
            <w:r w:rsidRPr="00EC1A09">
              <w:rPr>
                <w:rFonts w:ascii="Arial" w:hAnsi="Arial" w:cs="Arial"/>
                <w:sz w:val="22"/>
                <w:szCs w:val="22"/>
              </w:rPr>
              <w:t>Selection Process</w:t>
            </w:r>
          </w:p>
        </w:tc>
      </w:tr>
      <w:tr w:rsidR="00A618A1" w:rsidRPr="00556ABE" w14:paraId="7DAC39B7" w14:textId="77777777" w:rsidTr="001C59A4">
        <w:trPr>
          <w:tblCellSpacing w:w="15" w:type="dxa"/>
        </w:trPr>
        <w:tc>
          <w:tcPr>
            <w:tcW w:w="407" w:type="pct"/>
          </w:tcPr>
          <w:p w14:paraId="7406B865" w14:textId="77777777" w:rsidR="00A618A1" w:rsidRPr="00EC1A09" w:rsidRDefault="00A618A1" w:rsidP="005813A9">
            <w:pPr>
              <w:numPr>
                <w:ilvl w:val="0"/>
                <w:numId w:val="15"/>
              </w:numPr>
              <w:jc w:val="center"/>
              <w:rPr>
                <w:rFonts w:ascii="Arial" w:eastAsia="Arial Unicode MS" w:hAnsi="Arial" w:cs="Arial"/>
                <w:sz w:val="22"/>
                <w:szCs w:val="22"/>
                <w:lang w:val="en-GB"/>
              </w:rPr>
            </w:pPr>
          </w:p>
        </w:tc>
        <w:tc>
          <w:tcPr>
            <w:tcW w:w="3134" w:type="pct"/>
          </w:tcPr>
          <w:p w14:paraId="40DCE551" w14:textId="44F9B993" w:rsidR="00A618A1" w:rsidRPr="00EC1A09" w:rsidRDefault="00A618A1" w:rsidP="00A618A1">
            <w:pPr>
              <w:rPr>
                <w:rFonts w:ascii="Arial" w:eastAsia="Arial Unicode MS" w:hAnsi="Arial" w:cs="Arial"/>
                <w:sz w:val="22"/>
                <w:szCs w:val="22"/>
                <w:lang w:val="en-GB"/>
              </w:rPr>
            </w:pPr>
            <w:r w:rsidRPr="00EC1A09">
              <w:rPr>
                <w:rFonts w:ascii="Arial" w:hAnsi="Arial" w:cs="Arial"/>
                <w:sz w:val="22"/>
                <w:szCs w:val="22"/>
              </w:rPr>
              <w:t xml:space="preserve">Be able to maintain high levels of mental concentration for lengthy periods e.g. diagnostics of complex CAN and multiplex electrical systems. </w:t>
            </w:r>
          </w:p>
        </w:tc>
        <w:tc>
          <w:tcPr>
            <w:tcW w:w="614" w:type="pct"/>
          </w:tcPr>
          <w:p w14:paraId="75561A2E" w14:textId="3B510D7A" w:rsidR="00A618A1" w:rsidRPr="00EC1A09" w:rsidRDefault="00A618A1" w:rsidP="00A618A1">
            <w:pPr>
              <w:jc w:val="center"/>
              <w:rPr>
                <w:rFonts w:ascii="Arial" w:eastAsia="Arial Unicode MS" w:hAnsi="Arial" w:cs="Arial"/>
                <w:sz w:val="22"/>
                <w:szCs w:val="22"/>
                <w:lang w:val="en-GB"/>
              </w:rPr>
            </w:pPr>
            <w:r w:rsidRPr="00EC1A09">
              <w:rPr>
                <w:rFonts w:ascii="Arial" w:hAnsi="Arial" w:cs="Arial"/>
                <w:sz w:val="22"/>
                <w:szCs w:val="22"/>
              </w:rPr>
              <w:t>Essential</w:t>
            </w:r>
          </w:p>
        </w:tc>
        <w:tc>
          <w:tcPr>
            <w:tcW w:w="776" w:type="pct"/>
          </w:tcPr>
          <w:p w14:paraId="03375B0A" w14:textId="58812327" w:rsidR="00A618A1" w:rsidRPr="00EC1A09" w:rsidRDefault="00A618A1" w:rsidP="00A618A1">
            <w:pPr>
              <w:rPr>
                <w:rFonts w:ascii="Arial" w:hAnsi="Arial" w:cs="Arial"/>
                <w:sz w:val="22"/>
                <w:szCs w:val="22"/>
              </w:rPr>
            </w:pPr>
            <w:r w:rsidRPr="00EC1A09">
              <w:rPr>
                <w:rFonts w:ascii="Arial" w:hAnsi="Arial" w:cs="Arial"/>
                <w:sz w:val="22"/>
                <w:szCs w:val="22"/>
              </w:rPr>
              <w:t>Selection Process</w:t>
            </w:r>
          </w:p>
        </w:tc>
      </w:tr>
      <w:tr w:rsidR="00A618A1" w:rsidRPr="00556ABE" w14:paraId="71A527FB" w14:textId="77777777" w:rsidTr="001C59A4">
        <w:trPr>
          <w:tblCellSpacing w:w="15" w:type="dxa"/>
        </w:trPr>
        <w:tc>
          <w:tcPr>
            <w:tcW w:w="407" w:type="pct"/>
          </w:tcPr>
          <w:p w14:paraId="104E496F" w14:textId="77777777" w:rsidR="00A618A1" w:rsidRPr="00EC1A09" w:rsidRDefault="00A618A1" w:rsidP="005813A9">
            <w:pPr>
              <w:numPr>
                <w:ilvl w:val="0"/>
                <w:numId w:val="15"/>
              </w:numPr>
              <w:jc w:val="center"/>
              <w:rPr>
                <w:rFonts w:ascii="Arial" w:eastAsia="Arial Unicode MS" w:hAnsi="Arial" w:cs="Arial"/>
                <w:sz w:val="22"/>
                <w:szCs w:val="22"/>
                <w:lang w:val="en-GB"/>
              </w:rPr>
            </w:pPr>
          </w:p>
        </w:tc>
        <w:tc>
          <w:tcPr>
            <w:tcW w:w="3134" w:type="pct"/>
          </w:tcPr>
          <w:p w14:paraId="2663DA34" w14:textId="2DFE6459" w:rsidR="00A618A1" w:rsidRPr="00EC1A09" w:rsidRDefault="00A618A1" w:rsidP="00A618A1">
            <w:pPr>
              <w:rPr>
                <w:rFonts w:ascii="Arial" w:eastAsia="Arial Unicode MS" w:hAnsi="Arial" w:cs="Arial"/>
                <w:sz w:val="22"/>
                <w:szCs w:val="22"/>
                <w:lang w:val="en-GB"/>
              </w:rPr>
            </w:pPr>
            <w:r w:rsidRPr="00EC1A09">
              <w:rPr>
                <w:rFonts w:ascii="Arial" w:hAnsi="Arial" w:cs="Arial"/>
                <w:sz w:val="22"/>
                <w:szCs w:val="22"/>
              </w:rPr>
              <w:t>Demonstrate an understanding of the importance of equality and diversity to WYFRS as an employer and service provider</w:t>
            </w:r>
          </w:p>
        </w:tc>
        <w:tc>
          <w:tcPr>
            <w:tcW w:w="614" w:type="pct"/>
          </w:tcPr>
          <w:p w14:paraId="5FB6BD2D" w14:textId="135C7317" w:rsidR="00A618A1" w:rsidRPr="00EC1A09" w:rsidRDefault="00A618A1" w:rsidP="00A618A1">
            <w:pPr>
              <w:jc w:val="center"/>
              <w:rPr>
                <w:rFonts w:ascii="Arial" w:eastAsia="Arial Unicode MS" w:hAnsi="Arial" w:cs="Arial"/>
                <w:sz w:val="22"/>
                <w:szCs w:val="22"/>
                <w:lang w:val="en-GB"/>
              </w:rPr>
            </w:pPr>
            <w:r w:rsidRPr="00EC1A09">
              <w:rPr>
                <w:rFonts w:ascii="Arial" w:hAnsi="Arial" w:cs="Arial"/>
                <w:sz w:val="22"/>
                <w:szCs w:val="22"/>
              </w:rPr>
              <w:t>Essential</w:t>
            </w:r>
          </w:p>
        </w:tc>
        <w:tc>
          <w:tcPr>
            <w:tcW w:w="776" w:type="pct"/>
          </w:tcPr>
          <w:p w14:paraId="008461B6" w14:textId="5CB7FB24" w:rsidR="00A618A1" w:rsidRPr="00EC1A09" w:rsidRDefault="00A618A1" w:rsidP="00A618A1">
            <w:pPr>
              <w:rPr>
                <w:rFonts w:ascii="Arial" w:hAnsi="Arial" w:cs="Arial"/>
                <w:sz w:val="22"/>
                <w:szCs w:val="22"/>
              </w:rPr>
            </w:pPr>
            <w:r w:rsidRPr="00EC1A09">
              <w:rPr>
                <w:rFonts w:ascii="Arial" w:hAnsi="Arial" w:cs="Arial"/>
                <w:sz w:val="22"/>
                <w:szCs w:val="22"/>
              </w:rPr>
              <w:t>Selection Process</w:t>
            </w:r>
          </w:p>
        </w:tc>
      </w:tr>
    </w:tbl>
    <w:p w14:paraId="66C033B5" w14:textId="77777777" w:rsidR="00442267" w:rsidRPr="000A0366" w:rsidRDefault="00442267">
      <w:pPr>
        <w:rPr>
          <w:rFonts w:ascii="Arial" w:hAnsi="Arial" w:cs="Arial"/>
          <w:lang w:val="en-GB"/>
        </w:rPr>
      </w:pPr>
    </w:p>
    <w:p w14:paraId="768CA2AF" w14:textId="19D4E161" w:rsidR="00442267" w:rsidRPr="008F227E" w:rsidRDefault="008672D5">
      <w:pPr>
        <w:spacing w:after="120"/>
        <w:ind w:left="360"/>
        <w:rPr>
          <w:rFonts w:ascii="Arial" w:hAnsi="Arial" w:cs="Arial"/>
          <w:b/>
          <w:lang w:val="en-GB"/>
        </w:rPr>
      </w:pPr>
      <w:r w:rsidRPr="008F227E">
        <w:rPr>
          <w:rFonts w:ascii="Arial" w:hAnsi="Arial" w:cs="Arial"/>
          <w:b/>
          <w:lang w:val="en-GB"/>
        </w:rPr>
        <w:t xml:space="preserve">Job Description: Last updated: </w:t>
      </w:r>
      <w:r w:rsidR="008F227E" w:rsidRPr="008F227E">
        <w:rPr>
          <w:rFonts w:ascii="Arial" w:hAnsi="Arial" w:cs="Arial"/>
          <w:b/>
          <w:lang w:val="en-GB"/>
        </w:rPr>
        <w:t>19/02/2024</w:t>
      </w:r>
    </w:p>
    <w:sectPr w:rsidR="00442267" w:rsidRPr="008F227E" w:rsidSect="00652A41">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80F6D" w14:textId="77777777" w:rsidR="00BB6457" w:rsidRDefault="00BB6457">
      <w:r>
        <w:separator/>
      </w:r>
    </w:p>
  </w:endnote>
  <w:endnote w:type="continuationSeparator" w:id="0">
    <w:p w14:paraId="0DFC3E56" w14:textId="77777777" w:rsidR="00BB6457" w:rsidRDefault="00BB6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BB86A" w14:textId="77777777" w:rsidR="00BB6457" w:rsidRDefault="00BB6457">
      <w:r>
        <w:separator/>
      </w:r>
    </w:p>
  </w:footnote>
  <w:footnote w:type="continuationSeparator" w:id="0">
    <w:p w14:paraId="6064281F" w14:textId="77777777" w:rsidR="00BB6457" w:rsidRDefault="00BB64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313E"/>
    <w:multiLevelType w:val="hybridMultilevel"/>
    <w:tmpl w:val="C43226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BE105E"/>
    <w:multiLevelType w:val="multilevel"/>
    <w:tmpl w:val="EB4EA23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A81FAA"/>
    <w:multiLevelType w:val="hybridMultilevel"/>
    <w:tmpl w:val="A714284E"/>
    <w:lvl w:ilvl="0" w:tplc="0409000F">
      <w:start w:val="1"/>
      <w:numFmt w:val="decimal"/>
      <w:lvlText w:val="%1."/>
      <w:lvlJc w:val="left"/>
      <w:pPr>
        <w:tabs>
          <w:tab w:val="num" w:pos="786"/>
        </w:tabs>
        <w:ind w:left="786" w:hanging="360"/>
      </w:pPr>
    </w:lvl>
    <w:lvl w:ilvl="1" w:tplc="04090019">
      <w:start w:val="1"/>
      <w:numFmt w:val="lowerLetter"/>
      <w:lvlText w:val="%2."/>
      <w:lvlJc w:val="left"/>
      <w:pPr>
        <w:tabs>
          <w:tab w:val="num" w:pos="1515"/>
        </w:tabs>
        <w:ind w:left="1515" w:hanging="360"/>
      </w:pPr>
    </w:lvl>
    <w:lvl w:ilvl="2" w:tplc="9500C2EA">
      <w:start w:val="2"/>
      <w:numFmt w:val="decimal"/>
      <w:lvlText w:val="%3"/>
      <w:lvlJc w:val="left"/>
      <w:pPr>
        <w:tabs>
          <w:tab w:val="num" w:pos="2415"/>
        </w:tabs>
        <w:ind w:left="2415" w:hanging="360"/>
      </w:pPr>
      <w:rPr>
        <w:rFonts w:hint="default"/>
        <w:sz w:val="28"/>
      </w:r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 w15:restartNumberingAfterBreak="0">
    <w:nsid w:val="282A1227"/>
    <w:multiLevelType w:val="multilevel"/>
    <w:tmpl w:val="E54292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845" w:hanging="1800"/>
      </w:pPr>
      <w:rPr>
        <w:rFonts w:hint="default"/>
      </w:rPr>
    </w:lvl>
    <w:lvl w:ilvl="8">
      <w:start w:val="1"/>
      <w:numFmt w:val="decimal"/>
      <w:lvlText w:val="%1.%2.%3.%4.%5.%6.%7.%8.%9"/>
      <w:lvlJc w:val="left"/>
      <w:pPr>
        <w:ind w:left="5280" w:hanging="1800"/>
      </w:pPr>
      <w:rPr>
        <w:rFonts w:hint="default"/>
      </w:rPr>
    </w:lvl>
  </w:abstractNum>
  <w:abstractNum w:abstractNumId="4" w15:restartNumberingAfterBreak="0">
    <w:nsid w:val="2A251B0E"/>
    <w:multiLevelType w:val="multilevel"/>
    <w:tmpl w:val="4250897A"/>
    <w:lvl w:ilvl="0">
      <w:start w:val="1"/>
      <w:numFmt w:val="decimal"/>
      <w:lvlText w:val="%1."/>
      <w:lvlJc w:val="left"/>
      <w:pPr>
        <w:ind w:left="0" w:hanging="360"/>
      </w:pPr>
      <w:rPr>
        <w:rFonts w:ascii="Calibri" w:hAnsi="Calibri" w:cs="Calibri" w:hint="default"/>
        <w:color w:val="000000"/>
        <w:sz w:val="22"/>
      </w:rPr>
    </w:lvl>
    <w:lvl w:ilvl="1">
      <w:start w:val="2"/>
      <w:numFmt w:val="decimal"/>
      <w:isLgl/>
      <w:lvlText w:val="%1.%2"/>
      <w:lvlJc w:val="left"/>
      <w:pPr>
        <w:ind w:left="795" w:hanging="360"/>
      </w:pPr>
      <w:rPr>
        <w:rFonts w:hint="default"/>
      </w:rPr>
    </w:lvl>
    <w:lvl w:ilvl="2">
      <w:start w:val="1"/>
      <w:numFmt w:val="decimal"/>
      <w:isLgl/>
      <w:lvlText w:val="%1.%2.%3"/>
      <w:lvlJc w:val="left"/>
      <w:pPr>
        <w:ind w:left="1950" w:hanging="720"/>
      </w:pPr>
      <w:rPr>
        <w:rFonts w:hint="default"/>
      </w:rPr>
    </w:lvl>
    <w:lvl w:ilvl="3">
      <w:start w:val="1"/>
      <w:numFmt w:val="decimal"/>
      <w:isLgl/>
      <w:lvlText w:val="%1.%2.%3.%4"/>
      <w:lvlJc w:val="left"/>
      <w:pPr>
        <w:ind w:left="2745" w:hanging="72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695" w:hanging="1080"/>
      </w:pPr>
      <w:rPr>
        <w:rFonts w:hint="default"/>
      </w:rPr>
    </w:lvl>
    <w:lvl w:ilvl="6">
      <w:start w:val="1"/>
      <w:numFmt w:val="decimal"/>
      <w:isLgl/>
      <w:lvlText w:val="%1.%2.%3.%4.%5.%6.%7"/>
      <w:lvlJc w:val="left"/>
      <w:pPr>
        <w:ind w:left="5850" w:hanging="1440"/>
      </w:pPr>
      <w:rPr>
        <w:rFonts w:hint="default"/>
      </w:rPr>
    </w:lvl>
    <w:lvl w:ilvl="7">
      <w:start w:val="1"/>
      <w:numFmt w:val="decimal"/>
      <w:isLgl/>
      <w:lvlText w:val="%1.%2.%3.%4.%5.%6.%7.%8"/>
      <w:lvlJc w:val="left"/>
      <w:pPr>
        <w:ind w:left="6645" w:hanging="1440"/>
      </w:pPr>
      <w:rPr>
        <w:rFonts w:hint="default"/>
      </w:rPr>
    </w:lvl>
    <w:lvl w:ilvl="8">
      <w:start w:val="1"/>
      <w:numFmt w:val="decimal"/>
      <w:isLgl/>
      <w:lvlText w:val="%1.%2.%3.%4.%5.%6.%7.%8.%9"/>
      <w:lvlJc w:val="left"/>
      <w:pPr>
        <w:ind w:left="7800" w:hanging="1800"/>
      </w:pPr>
      <w:rPr>
        <w:rFonts w:hint="default"/>
      </w:rPr>
    </w:lvl>
  </w:abstractNum>
  <w:abstractNum w:abstractNumId="5" w15:restartNumberingAfterBreak="0">
    <w:nsid w:val="31CE56A2"/>
    <w:multiLevelType w:val="hybridMultilevel"/>
    <w:tmpl w:val="AC0240CA"/>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E77F28"/>
    <w:multiLevelType w:val="hybridMultilevel"/>
    <w:tmpl w:val="ACFA5D74"/>
    <w:lvl w:ilvl="0" w:tplc="345E4746">
      <w:start w:val="1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E59135D"/>
    <w:multiLevelType w:val="hybridMultilevel"/>
    <w:tmpl w:val="2026DA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B350B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43850B3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6754AE9"/>
    <w:multiLevelType w:val="hybridMultilevel"/>
    <w:tmpl w:val="C04A510A"/>
    <w:lvl w:ilvl="0" w:tplc="8F0AE4E0">
      <w:start w:val="1"/>
      <w:numFmt w:val="decimal"/>
      <w:lvlText w:val="%1."/>
      <w:lvlJc w:val="left"/>
      <w:pPr>
        <w:tabs>
          <w:tab w:val="num" w:pos="840"/>
        </w:tabs>
        <w:ind w:left="840" w:hanging="720"/>
      </w:pPr>
      <w:rPr>
        <w:rFonts w:hint="default"/>
      </w:rPr>
    </w:lvl>
    <w:lvl w:ilvl="1" w:tplc="58FC3490">
      <w:start w:val="1"/>
      <w:numFmt w:val="lowerLetter"/>
      <w:lvlText w:val="%2)"/>
      <w:lvlJc w:val="left"/>
      <w:pPr>
        <w:tabs>
          <w:tab w:val="num" w:pos="1200"/>
        </w:tabs>
        <w:ind w:left="1200" w:hanging="360"/>
      </w:pPr>
      <w:rPr>
        <w:rFonts w:hint="default"/>
      </w:rPr>
    </w:lvl>
    <w:lvl w:ilvl="2" w:tplc="0809001B" w:tentative="1">
      <w:start w:val="1"/>
      <w:numFmt w:val="lowerRoman"/>
      <w:lvlText w:val="%3."/>
      <w:lvlJc w:val="right"/>
      <w:pPr>
        <w:tabs>
          <w:tab w:val="num" w:pos="1920"/>
        </w:tabs>
        <w:ind w:left="1920" w:hanging="180"/>
      </w:pPr>
    </w:lvl>
    <w:lvl w:ilvl="3" w:tplc="0809000F" w:tentative="1">
      <w:start w:val="1"/>
      <w:numFmt w:val="decimal"/>
      <w:lvlText w:val="%4."/>
      <w:lvlJc w:val="left"/>
      <w:pPr>
        <w:tabs>
          <w:tab w:val="num" w:pos="2640"/>
        </w:tabs>
        <w:ind w:left="2640" w:hanging="360"/>
      </w:pPr>
    </w:lvl>
    <w:lvl w:ilvl="4" w:tplc="08090019" w:tentative="1">
      <w:start w:val="1"/>
      <w:numFmt w:val="lowerLetter"/>
      <w:lvlText w:val="%5."/>
      <w:lvlJc w:val="left"/>
      <w:pPr>
        <w:tabs>
          <w:tab w:val="num" w:pos="3360"/>
        </w:tabs>
        <w:ind w:left="3360" w:hanging="360"/>
      </w:pPr>
    </w:lvl>
    <w:lvl w:ilvl="5" w:tplc="0809001B" w:tentative="1">
      <w:start w:val="1"/>
      <w:numFmt w:val="lowerRoman"/>
      <w:lvlText w:val="%6."/>
      <w:lvlJc w:val="right"/>
      <w:pPr>
        <w:tabs>
          <w:tab w:val="num" w:pos="4080"/>
        </w:tabs>
        <w:ind w:left="4080" w:hanging="180"/>
      </w:pPr>
    </w:lvl>
    <w:lvl w:ilvl="6" w:tplc="0809000F" w:tentative="1">
      <w:start w:val="1"/>
      <w:numFmt w:val="decimal"/>
      <w:lvlText w:val="%7."/>
      <w:lvlJc w:val="left"/>
      <w:pPr>
        <w:tabs>
          <w:tab w:val="num" w:pos="4800"/>
        </w:tabs>
        <w:ind w:left="4800" w:hanging="360"/>
      </w:pPr>
    </w:lvl>
    <w:lvl w:ilvl="7" w:tplc="08090019" w:tentative="1">
      <w:start w:val="1"/>
      <w:numFmt w:val="lowerLetter"/>
      <w:lvlText w:val="%8."/>
      <w:lvlJc w:val="left"/>
      <w:pPr>
        <w:tabs>
          <w:tab w:val="num" w:pos="5520"/>
        </w:tabs>
        <w:ind w:left="5520" w:hanging="360"/>
      </w:pPr>
    </w:lvl>
    <w:lvl w:ilvl="8" w:tplc="0809001B" w:tentative="1">
      <w:start w:val="1"/>
      <w:numFmt w:val="lowerRoman"/>
      <w:lvlText w:val="%9."/>
      <w:lvlJc w:val="right"/>
      <w:pPr>
        <w:tabs>
          <w:tab w:val="num" w:pos="6240"/>
        </w:tabs>
        <w:ind w:left="6240" w:hanging="180"/>
      </w:pPr>
    </w:lvl>
  </w:abstractNum>
  <w:abstractNum w:abstractNumId="11" w15:restartNumberingAfterBreak="0">
    <w:nsid w:val="4D630315"/>
    <w:multiLevelType w:val="hybridMultilevel"/>
    <w:tmpl w:val="F5321B4A"/>
    <w:lvl w:ilvl="0" w:tplc="58FC3490">
      <w:start w:val="1"/>
      <w:numFmt w:val="lowerLetter"/>
      <w:lvlText w:val="%1)"/>
      <w:lvlJc w:val="left"/>
      <w:pPr>
        <w:tabs>
          <w:tab w:val="num" w:pos="1200"/>
        </w:tabs>
        <w:ind w:left="12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4E4E73"/>
    <w:multiLevelType w:val="hybridMultilevel"/>
    <w:tmpl w:val="D884EC8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C29647D"/>
    <w:multiLevelType w:val="hybridMultilevel"/>
    <w:tmpl w:val="F5321B4A"/>
    <w:lvl w:ilvl="0" w:tplc="58FC3490">
      <w:start w:val="1"/>
      <w:numFmt w:val="lowerLetter"/>
      <w:lvlText w:val="%1)"/>
      <w:lvlJc w:val="left"/>
      <w:pPr>
        <w:tabs>
          <w:tab w:val="num" w:pos="1200"/>
        </w:tabs>
        <w:ind w:left="12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AC44BD"/>
    <w:multiLevelType w:val="hybridMultilevel"/>
    <w:tmpl w:val="3A0EAD34"/>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7F454A7"/>
    <w:multiLevelType w:val="hybridMultilevel"/>
    <w:tmpl w:val="877039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582061"/>
    <w:multiLevelType w:val="hybridMultilevel"/>
    <w:tmpl w:val="A4BE75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3B81BA7"/>
    <w:multiLevelType w:val="hybridMultilevel"/>
    <w:tmpl w:val="BA8068BC"/>
    <w:lvl w:ilvl="0" w:tplc="0809000F">
      <w:start w:val="1"/>
      <w:numFmt w:val="decimal"/>
      <w:lvlText w:val="%1."/>
      <w:lvlJc w:val="left"/>
      <w:pPr>
        <w:ind w:left="785"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B2D408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348486608">
    <w:abstractNumId w:val="8"/>
  </w:num>
  <w:num w:numId="2" w16cid:durableId="693731230">
    <w:abstractNumId w:val="9"/>
  </w:num>
  <w:num w:numId="3" w16cid:durableId="331375202">
    <w:abstractNumId w:val="18"/>
  </w:num>
  <w:num w:numId="4" w16cid:durableId="473525546">
    <w:abstractNumId w:val="6"/>
  </w:num>
  <w:num w:numId="5" w16cid:durableId="628977713">
    <w:abstractNumId w:val="12"/>
  </w:num>
  <w:num w:numId="6" w16cid:durableId="1406564468">
    <w:abstractNumId w:val="7"/>
  </w:num>
  <w:num w:numId="7" w16cid:durableId="1068384419">
    <w:abstractNumId w:val="16"/>
  </w:num>
  <w:num w:numId="8" w16cid:durableId="1861936">
    <w:abstractNumId w:val="15"/>
  </w:num>
  <w:num w:numId="9" w16cid:durableId="818764561">
    <w:abstractNumId w:val="2"/>
  </w:num>
  <w:num w:numId="10" w16cid:durableId="1908954331">
    <w:abstractNumId w:val="10"/>
  </w:num>
  <w:num w:numId="11" w16cid:durableId="621500191">
    <w:abstractNumId w:val="3"/>
  </w:num>
  <w:num w:numId="12" w16cid:durableId="130824870">
    <w:abstractNumId w:val="11"/>
  </w:num>
  <w:num w:numId="13" w16cid:durableId="781463570">
    <w:abstractNumId w:val="1"/>
  </w:num>
  <w:num w:numId="14" w16cid:durableId="1391535904">
    <w:abstractNumId w:val="13"/>
  </w:num>
  <w:num w:numId="15" w16cid:durableId="1055424034">
    <w:abstractNumId w:val="17"/>
  </w:num>
  <w:num w:numId="16" w16cid:durableId="820655318">
    <w:abstractNumId w:val="4"/>
  </w:num>
  <w:num w:numId="17" w16cid:durableId="1169097267">
    <w:abstractNumId w:val="5"/>
  </w:num>
  <w:num w:numId="18" w16cid:durableId="198395780">
    <w:abstractNumId w:val="14"/>
  </w:num>
  <w:num w:numId="19" w16cid:durableId="1220484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F7B"/>
    <w:rsid w:val="000001D1"/>
    <w:rsid w:val="000138F5"/>
    <w:rsid w:val="000212A1"/>
    <w:rsid w:val="000369E0"/>
    <w:rsid w:val="00041059"/>
    <w:rsid w:val="0004550D"/>
    <w:rsid w:val="000600BA"/>
    <w:rsid w:val="00076D19"/>
    <w:rsid w:val="000A0366"/>
    <w:rsid w:val="000A47CA"/>
    <w:rsid w:val="000B2298"/>
    <w:rsid w:val="000B4659"/>
    <w:rsid w:val="000D022E"/>
    <w:rsid w:val="000D20ED"/>
    <w:rsid w:val="000E5737"/>
    <w:rsid w:val="000E6028"/>
    <w:rsid w:val="000F216D"/>
    <w:rsid w:val="001155DC"/>
    <w:rsid w:val="001405AC"/>
    <w:rsid w:val="001420AD"/>
    <w:rsid w:val="001453FF"/>
    <w:rsid w:val="00147674"/>
    <w:rsid w:val="00162C1D"/>
    <w:rsid w:val="00163BBA"/>
    <w:rsid w:val="00175FB1"/>
    <w:rsid w:val="0018335A"/>
    <w:rsid w:val="001878DC"/>
    <w:rsid w:val="0019362E"/>
    <w:rsid w:val="001A4476"/>
    <w:rsid w:val="001B3424"/>
    <w:rsid w:val="001C05ED"/>
    <w:rsid w:val="001C59A4"/>
    <w:rsid w:val="001E1CCC"/>
    <w:rsid w:val="001E2118"/>
    <w:rsid w:val="001F1FAB"/>
    <w:rsid w:val="001F55FF"/>
    <w:rsid w:val="001F6BB0"/>
    <w:rsid w:val="0020419A"/>
    <w:rsid w:val="002319D8"/>
    <w:rsid w:val="0023763C"/>
    <w:rsid w:val="002426E4"/>
    <w:rsid w:val="002529BC"/>
    <w:rsid w:val="00266D56"/>
    <w:rsid w:val="00267176"/>
    <w:rsid w:val="002721F7"/>
    <w:rsid w:val="00272609"/>
    <w:rsid w:val="0028413E"/>
    <w:rsid w:val="002A1C64"/>
    <w:rsid w:val="002C6071"/>
    <w:rsid w:val="002C7A9A"/>
    <w:rsid w:val="002C7EE0"/>
    <w:rsid w:val="002D2FE6"/>
    <w:rsid w:val="002F2C6A"/>
    <w:rsid w:val="002F712F"/>
    <w:rsid w:val="003225AD"/>
    <w:rsid w:val="00330FED"/>
    <w:rsid w:val="00366E5B"/>
    <w:rsid w:val="00372D2C"/>
    <w:rsid w:val="003822DB"/>
    <w:rsid w:val="00383AEE"/>
    <w:rsid w:val="003939B8"/>
    <w:rsid w:val="003B14C4"/>
    <w:rsid w:val="003B4EA1"/>
    <w:rsid w:val="003B773D"/>
    <w:rsid w:val="003C68BA"/>
    <w:rsid w:val="003F49A9"/>
    <w:rsid w:val="003F6CF5"/>
    <w:rsid w:val="00421527"/>
    <w:rsid w:val="00426770"/>
    <w:rsid w:val="00427426"/>
    <w:rsid w:val="00434F7B"/>
    <w:rsid w:val="00436BBB"/>
    <w:rsid w:val="00440D7A"/>
    <w:rsid w:val="00442267"/>
    <w:rsid w:val="00443D6F"/>
    <w:rsid w:val="0046308A"/>
    <w:rsid w:val="00470339"/>
    <w:rsid w:val="00473155"/>
    <w:rsid w:val="004800CC"/>
    <w:rsid w:val="00492E26"/>
    <w:rsid w:val="00494591"/>
    <w:rsid w:val="004B2ED8"/>
    <w:rsid w:val="004B6319"/>
    <w:rsid w:val="004B6676"/>
    <w:rsid w:val="004B7498"/>
    <w:rsid w:val="004B7F85"/>
    <w:rsid w:val="004C1AFD"/>
    <w:rsid w:val="004C6C1F"/>
    <w:rsid w:val="004D2AFE"/>
    <w:rsid w:val="004F22AB"/>
    <w:rsid w:val="004F3C1D"/>
    <w:rsid w:val="005005CF"/>
    <w:rsid w:val="00512C2A"/>
    <w:rsid w:val="00515CFD"/>
    <w:rsid w:val="00524021"/>
    <w:rsid w:val="00550B20"/>
    <w:rsid w:val="00551505"/>
    <w:rsid w:val="00556ABE"/>
    <w:rsid w:val="00560C4A"/>
    <w:rsid w:val="00574FD4"/>
    <w:rsid w:val="005813A9"/>
    <w:rsid w:val="00581871"/>
    <w:rsid w:val="00597F4A"/>
    <w:rsid w:val="005A0796"/>
    <w:rsid w:val="005A18F5"/>
    <w:rsid w:val="005A1E66"/>
    <w:rsid w:val="005A47B7"/>
    <w:rsid w:val="005B5EA9"/>
    <w:rsid w:val="005D4432"/>
    <w:rsid w:val="0060271D"/>
    <w:rsid w:val="00623A72"/>
    <w:rsid w:val="00624C75"/>
    <w:rsid w:val="00631331"/>
    <w:rsid w:val="00634AB9"/>
    <w:rsid w:val="006426BD"/>
    <w:rsid w:val="0064550A"/>
    <w:rsid w:val="006461BF"/>
    <w:rsid w:val="00650253"/>
    <w:rsid w:val="00652A41"/>
    <w:rsid w:val="006562AD"/>
    <w:rsid w:val="00657B69"/>
    <w:rsid w:val="006661AC"/>
    <w:rsid w:val="00682E4A"/>
    <w:rsid w:val="006A0704"/>
    <w:rsid w:val="006A5458"/>
    <w:rsid w:val="006B7A64"/>
    <w:rsid w:val="006C53F3"/>
    <w:rsid w:val="006D2384"/>
    <w:rsid w:val="006E2200"/>
    <w:rsid w:val="006E529F"/>
    <w:rsid w:val="006F10EC"/>
    <w:rsid w:val="006F318D"/>
    <w:rsid w:val="00716909"/>
    <w:rsid w:val="007242BD"/>
    <w:rsid w:val="00731187"/>
    <w:rsid w:val="00744114"/>
    <w:rsid w:val="00745440"/>
    <w:rsid w:val="00775660"/>
    <w:rsid w:val="007756A1"/>
    <w:rsid w:val="0078428F"/>
    <w:rsid w:val="00790BBA"/>
    <w:rsid w:val="007A5976"/>
    <w:rsid w:val="007A648C"/>
    <w:rsid w:val="007D6E3A"/>
    <w:rsid w:val="007D7117"/>
    <w:rsid w:val="007E5508"/>
    <w:rsid w:val="007F193A"/>
    <w:rsid w:val="007F4EB0"/>
    <w:rsid w:val="007F62D0"/>
    <w:rsid w:val="00817AA8"/>
    <w:rsid w:val="008229F6"/>
    <w:rsid w:val="00831D84"/>
    <w:rsid w:val="00844A79"/>
    <w:rsid w:val="008672D5"/>
    <w:rsid w:val="00880B27"/>
    <w:rsid w:val="00882D96"/>
    <w:rsid w:val="0089428A"/>
    <w:rsid w:val="00897454"/>
    <w:rsid w:val="008A0896"/>
    <w:rsid w:val="008A5720"/>
    <w:rsid w:val="008C2090"/>
    <w:rsid w:val="008C2A9D"/>
    <w:rsid w:val="008F227E"/>
    <w:rsid w:val="008F5801"/>
    <w:rsid w:val="00902A98"/>
    <w:rsid w:val="0090675A"/>
    <w:rsid w:val="00930E2C"/>
    <w:rsid w:val="00931B5B"/>
    <w:rsid w:val="0093512D"/>
    <w:rsid w:val="009406C7"/>
    <w:rsid w:val="00950B44"/>
    <w:rsid w:val="009526D1"/>
    <w:rsid w:val="0095425D"/>
    <w:rsid w:val="00964D44"/>
    <w:rsid w:val="009A5617"/>
    <w:rsid w:val="009B0844"/>
    <w:rsid w:val="009C1ABA"/>
    <w:rsid w:val="009D3280"/>
    <w:rsid w:val="009D7C25"/>
    <w:rsid w:val="009E0AD2"/>
    <w:rsid w:val="009E7C56"/>
    <w:rsid w:val="009F0574"/>
    <w:rsid w:val="00A150BA"/>
    <w:rsid w:val="00A15C4D"/>
    <w:rsid w:val="00A4713D"/>
    <w:rsid w:val="00A618A1"/>
    <w:rsid w:val="00A643FF"/>
    <w:rsid w:val="00A67C66"/>
    <w:rsid w:val="00A734CA"/>
    <w:rsid w:val="00A7459F"/>
    <w:rsid w:val="00A74F5C"/>
    <w:rsid w:val="00AB5B0D"/>
    <w:rsid w:val="00AD4C84"/>
    <w:rsid w:val="00AD5D11"/>
    <w:rsid w:val="00B07C82"/>
    <w:rsid w:val="00B24A9C"/>
    <w:rsid w:val="00B26661"/>
    <w:rsid w:val="00B50D6A"/>
    <w:rsid w:val="00B571F8"/>
    <w:rsid w:val="00B6390C"/>
    <w:rsid w:val="00B86F69"/>
    <w:rsid w:val="00B933F7"/>
    <w:rsid w:val="00B940EC"/>
    <w:rsid w:val="00B94D50"/>
    <w:rsid w:val="00BA5885"/>
    <w:rsid w:val="00BA6D9C"/>
    <w:rsid w:val="00BB573E"/>
    <w:rsid w:val="00BB6457"/>
    <w:rsid w:val="00BC0924"/>
    <w:rsid w:val="00BE05E7"/>
    <w:rsid w:val="00BE07BC"/>
    <w:rsid w:val="00BF5FC7"/>
    <w:rsid w:val="00C3652A"/>
    <w:rsid w:val="00C436A9"/>
    <w:rsid w:val="00C677AE"/>
    <w:rsid w:val="00C77728"/>
    <w:rsid w:val="00C949CB"/>
    <w:rsid w:val="00CA184E"/>
    <w:rsid w:val="00CA223A"/>
    <w:rsid w:val="00CA761F"/>
    <w:rsid w:val="00CE3B2A"/>
    <w:rsid w:val="00CF2FE4"/>
    <w:rsid w:val="00D00005"/>
    <w:rsid w:val="00D0681A"/>
    <w:rsid w:val="00D12597"/>
    <w:rsid w:val="00D22F13"/>
    <w:rsid w:val="00D3216D"/>
    <w:rsid w:val="00D3607C"/>
    <w:rsid w:val="00D47B79"/>
    <w:rsid w:val="00D6139A"/>
    <w:rsid w:val="00D83FCC"/>
    <w:rsid w:val="00DA3834"/>
    <w:rsid w:val="00DA436C"/>
    <w:rsid w:val="00DA48C9"/>
    <w:rsid w:val="00DC66DE"/>
    <w:rsid w:val="00DE3D04"/>
    <w:rsid w:val="00E05866"/>
    <w:rsid w:val="00E30303"/>
    <w:rsid w:val="00E31A04"/>
    <w:rsid w:val="00E41E6E"/>
    <w:rsid w:val="00E7190B"/>
    <w:rsid w:val="00E943B6"/>
    <w:rsid w:val="00EA5BC7"/>
    <w:rsid w:val="00EC1A09"/>
    <w:rsid w:val="00EC27E2"/>
    <w:rsid w:val="00ED10DA"/>
    <w:rsid w:val="00ED6D4D"/>
    <w:rsid w:val="00ED752D"/>
    <w:rsid w:val="00ED7AD7"/>
    <w:rsid w:val="00EE54BE"/>
    <w:rsid w:val="00EE6175"/>
    <w:rsid w:val="00F0415D"/>
    <w:rsid w:val="00F079AD"/>
    <w:rsid w:val="00F102A6"/>
    <w:rsid w:val="00F1617A"/>
    <w:rsid w:val="00F2471E"/>
    <w:rsid w:val="00F30077"/>
    <w:rsid w:val="00F31940"/>
    <w:rsid w:val="00F32DEF"/>
    <w:rsid w:val="00F83638"/>
    <w:rsid w:val="00F915E2"/>
    <w:rsid w:val="00F92033"/>
    <w:rsid w:val="00F961A3"/>
    <w:rsid w:val="00FA10E1"/>
    <w:rsid w:val="00FA323A"/>
    <w:rsid w:val="00FB1A89"/>
    <w:rsid w:val="00FB6379"/>
    <w:rsid w:val="00FC0064"/>
    <w:rsid w:val="00FC2118"/>
    <w:rsid w:val="00FD0DA4"/>
    <w:rsid w:val="00FD58C3"/>
    <w:rsid w:val="00FD76E8"/>
    <w:rsid w:val="00FE6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AA6BE8"/>
  <w15:chartTrackingRefBased/>
  <w15:docId w15:val="{22682C95-F814-4C21-A211-7FF35C084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rFonts w:ascii="Arial" w:hAnsi="Arial" w:cs="Arial"/>
      <w:b/>
      <w:bCs/>
      <w:sz w:val="2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outlineLvl w:val="2"/>
    </w:pPr>
    <w:rPr>
      <w:rFonts w:ascii="Arial" w:eastAsia="Arial Unicode MS" w:hAnsi="Arial" w:cs="Arial"/>
      <w:i/>
      <w:iCs/>
      <w:sz w:val="22"/>
      <w:lang w:val="en-GB"/>
    </w:rPr>
  </w:style>
  <w:style w:type="paragraph" w:styleId="Heading4">
    <w:name w:val="heading 4"/>
    <w:basedOn w:val="Normal"/>
    <w:next w:val="Normal"/>
    <w:qFormat/>
    <w:pPr>
      <w:keepNext/>
      <w:outlineLvl w:val="3"/>
    </w:pPr>
    <w:rPr>
      <w:rFonts w:ascii="Arial" w:hAnsi="Arial" w:cs="Arial"/>
      <w:b/>
      <w:bCs/>
      <w:lang w:val="en-GB"/>
    </w:rPr>
  </w:style>
  <w:style w:type="paragraph" w:styleId="Heading5">
    <w:name w:val="heading 5"/>
    <w:basedOn w:val="Normal"/>
    <w:next w:val="Normal"/>
    <w:qFormat/>
    <w:pPr>
      <w:keepNext/>
      <w:outlineLvl w:val="4"/>
    </w:pPr>
    <w:rPr>
      <w:rFonts w:ascii="Arial" w:hAnsi="Arial" w:cs="Arial"/>
      <w:b/>
      <w:bCs/>
      <w:sz w:val="22"/>
    </w:rPr>
  </w:style>
  <w:style w:type="paragraph" w:styleId="Heading6">
    <w:name w:val="heading 6"/>
    <w:basedOn w:val="Normal"/>
    <w:next w:val="Normal"/>
    <w:qFormat/>
    <w:pPr>
      <w:keepNext/>
      <w:spacing w:after="120"/>
      <w:ind w:left="360"/>
      <w:outlineLvl w:val="5"/>
    </w:pPr>
    <w:rPr>
      <w:rFonts w:ascii="Arial" w:hAnsi="Arial" w:cs="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spacing w:after="120"/>
      <w:ind w:left="360"/>
    </w:pPr>
    <w:rPr>
      <w:rFonts w:ascii="Arial" w:hAnsi="Arial" w:cs="Arial"/>
      <w:lang w:val="en-GB"/>
    </w:rPr>
  </w:style>
  <w:style w:type="paragraph" w:styleId="BodyTextIndent2">
    <w:name w:val="Body Text Indent 2"/>
    <w:basedOn w:val="Normal"/>
    <w:link w:val="BodyTextIndent2Char"/>
    <w:uiPriority w:val="99"/>
    <w:semiHidden/>
    <w:unhideWhenUsed/>
    <w:rsid w:val="00434F7B"/>
    <w:pPr>
      <w:spacing w:after="120" w:line="480" w:lineRule="auto"/>
      <w:ind w:left="283"/>
    </w:pPr>
  </w:style>
  <w:style w:type="character" w:customStyle="1" w:styleId="BodyTextIndent2Char">
    <w:name w:val="Body Text Indent 2 Char"/>
    <w:link w:val="BodyTextIndent2"/>
    <w:uiPriority w:val="99"/>
    <w:semiHidden/>
    <w:rsid w:val="00434F7B"/>
    <w:rPr>
      <w:sz w:val="24"/>
      <w:szCs w:val="24"/>
      <w:lang w:val="en-US" w:eastAsia="en-US"/>
    </w:rPr>
  </w:style>
  <w:style w:type="paragraph" w:styleId="BalloonText">
    <w:name w:val="Balloon Text"/>
    <w:basedOn w:val="Normal"/>
    <w:link w:val="BalloonTextChar"/>
    <w:uiPriority w:val="99"/>
    <w:semiHidden/>
    <w:unhideWhenUsed/>
    <w:rsid w:val="00ED752D"/>
    <w:rPr>
      <w:rFonts w:ascii="Tahoma" w:hAnsi="Tahoma" w:cs="Tahoma"/>
      <w:sz w:val="16"/>
      <w:szCs w:val="16"/>
    </w:rPr>
  </w:style>
  <w:style w:type="character" w:customStyle="1" w:styleId="BalloonTextChar">
    <w:name w:val="Balloon Text Char"/>
    <w:link w:val="BalloonText"/>
    <w:uiPriority w:val="99"/>
    <w:semiHidden/>
    <w:rsid w:val="00ED752D"/>
    <w:rPr>
      <w:rFonts w:ascii="Tahoma" w:hAnsi="Tahoma" w:cs="Tahoma"/>
      <w:sz w:val="16"/>
      <w:szCs w:val="16"/>
      <w:lang w:val="en-US" w:eastAsia="en-US"/>
    </w:rPr>
  </w:style>
  <w:style w:type="paragraph" w:styleId="ListParagraph">
    <w:name w:val="List Paragraph"/>
    <w:basedOn w:val="Normal"/>
    <w:uiPriority w:val="34"/>
    <w:qFormat/>
    <w:rsid w:val="00D47B79"/>
    <w:pPr>
      <w:spacing w:after="200" w:line="276" w:lineRule="auto"/>
      <w:ind w:left="720"/>
      <w:contextualSpacing/>
    </w:pPr>
    <w:rPr>
      <w:rFonts w:ascii="Calibri" w:eastAsia="Calibri" w:hAnsi="Calibri"/>
      <w:sz w:val="22"/>
      <w:szCs w:val="22"/>
      <w:lang w:val="en-GB"/>
    </w:rPr>
  </w:style>
  <w:style w:type="character" w:styleId="CommentReference">
    <w:name w:val="annotation reference"/>
    <w:uiPriority w:val="99"/>
    <w:semiHidden/>
    <w:unhideWhenUsed/>
    <w:rsid w:val="00FC2118"/>
    <w:rPr>
      <w:sz w:val="16"/>
      <w:szCs w:val="16"/>
    </w:rPr>
  </w:style>
  <w:style w:type="paragraph" w:styleId="CommentText">
    <w:name w:val="annotation text"/>
    <w:basedOn w:val="Normal"/>
    <w:link w:val="CommentTextChar"/>
    <w:uiPriority w:val="99"/>
    <w:semiHidden/>
    <w:unhideWhenUsed/>
    <w:rsid w:val="00FC2118"/>
    <w:rPr>
      <w:sz w:val="20"/>
      <w:szCs w:val="20"/>
    </w:rPr>
  </w:style>
  <w:style w:type="character" w:customStyle="1" w:styleId="CommentTextChar">
    <w:name w:val="Comment Text Char"/>
    <w:link w:val="CommentText"/>
    <w:uiPriority w:val="99"/>
    <w:semiHidden/>
    <w:rsid w:val="00FC2118"/>
    <w:rPr>
      <w:lang w:val="en-US" w:eastAsia="en-US"/>
    </w:rPr>
  </w:style>
  <w:style w:type="paragraph" w:styleId="CommentSubject">
    <w:name w:val="annotation subject"/>
    <w:basedOn w:val="CommentText"/>
    <w:next w:val="CommentText"/>
    <w:link w:val="CommentSubjectChar"/>
    <w:uiPriority w:val="99"/>
    <w:semiHidden/>
    <w:unhideWhenUsed/>
    <w:rsid w:val="00FC2118"/>
    <w:rPr>
      <w:b/>
      <w:bCs/>
    </w:rPr>
  </w:style>
  <w:style w:type="character" w:customStyle="1" w:styleId="CommentSubjectChar">
    <w:name w:val="Comment Subject Char"/>
    <w:link w:val="CommentSubject"/>
    <w:uiPriority w:val="99"/>
    <w:semiHidden/>
    <w:rsid w:val="00FC2118"/>
    <w:rPr>
      <w:b/>
      <w:bCs/>
      <w:lang w:val="en-US" w:eastAsia="en-US"/>
    </w:rPr>
  </w:style>
  <w:style w:type="paragraph" w:styleId="Revision">
    <w:name w:val="Revision"/>
    <w:hidden/>
    <w:uiPriority w:val="99"/>
    <w:semiHidden/>
    <w:rsid w:val="00CA761F"/>
    <w:rPr>
      <w:sz w:val="24"/>
      <w:szCs w:val="24"/>
      <w:lang w:val="en-US" w:eastAsia="en-US"/>
    </w:rPr>
  </w:style>
  <w:style w:type="character" w:styleId="Hyperlink">
    <w:name w:val="Hyperlink"/>
    <w:uiPriority w:val="99"/>
    <w:unhideWhenUsed/>
    <w:rsid w:val="000A47CA"/>
    <w:rPr>
      <w:color w:val="0563C1"/>
      <w:u w:val="single"/>
    </w:rPr>
  </w:style>
  <w:style w:type="character" w:customStyle="1" w:styleId="normaltextrun">
    <w:name w:val="normaltextrun"/>
    <w:basedOn w:val="DefaultParagraphFont"/>
    <w:rsid w:val="00E05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24009">
      <w:bodyDiv w:val="1"/>
      <w:marLeft w:val="0"/>
      <w:marRight w:val="0"/>
      <w:marTop w:val="0"/>
      <w:marBottom w:val="0"/>
      <w:divBdr>
        <w:top w:val="none" w:sz="0" w:space="0" w:color="auto"/>
        <w:left w:val="none" w:sz="0" w:space="0" w:color="auto"/>
        <w:bottom w:val="none" w:sz="0" w:space="0" w:color="auto"/>
        <w:right w:val="none" w:sz="0" w:space="0" w:color="auto"/>
      </w:divBdr>
    </w:div>
    <w:div w:id="893656716">
      <w:bodyDiv w:val="1"/>
      <w:marLeft w:val="0"/>
      <w:marRight w:val="0"/>
      <w:marTop w:val="0"/>
      <w:marBottom w:val="0"/>
      <w:divBdr>
        <w:top w:val="none" w:sz="0" w:space="0" w:color="auto"/>
        <w:left w:val="none" w:sz="0" w:space="0" w:color="auto"/>
        <w:bottom w:val="none" w:sz="0" w:space="0" w:color="auto"/>
        <w:right w:val="none" w:sz="0" w:space="0" w:color="auto"/>
      </w:divBdr>
    </w:div>
    <w:div w:id="943072019">
      <w:bodyDiv w:val="1"/>
      <w:marLeft w:val="0"/>
      <w:marRight w:val="0"/>
      <w:marTop w:val="0"/>
      <w:marBottom w:val="0"/>
      <w:divBdr>
        <w:top w:val="none" w:sz="0" w:space="0" w:color="auto"/>
        <w:left w:val="none" w:sz="0" w:space="0" w:color="auto"/>
        <w:bottom w:val="none" w:sz="0" w:space="0" w:color="auto"/>
        <w:right w:val="none" w:sz="0" w:space="0" w:color="auto"/>
      </w:divBdr>
    </w:div>
    <w:div w:id="121696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diagramData" Target="diagrams/data1.xml"/><Relationship Id="rId18" Type="http://schemas.openxmlformats.org/officeDocument/2006/relationships/hyperlink" Target="https://www.local.gov.uk/sites/default/files/documents/Core%20Code%20of%20Ethics%20Fire%20and%20Rescue%20Services%20England.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diagramQuickStyle" Target="diagrams/quickStyle1.xml"/><Relationship Id="rId10" Type="http://schemas.openxmlformats.org/officeDocument/2006/relationships/webSettings" Target="webSettings.xml"/><Relationship Id="rId19" Type="http://schemas.openxmlformats.org/officeDocument/2006/relationships/hyperlink" Target="https://www.westyorksfire.gov.uk/sites/default/files/2023-03/WYFRS%20Core%20Values%20June22.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diagramLayout" Target="diagrams/layout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2CD3535-95FC-43B8-9471-21BD23787332}" type="doc">
      <dgm:prSet loTypeId="urn:microsoft.com/office/officeart/2005/8/layout/orgChart1" loCatId="hierarchy" qsTypeId="urn:microsoft.com/office/officeart/2005/8/quickstyle/simple5" qsCatId="simple" csTypeId="urn:microsoft.com/office/officeart/2005/8/colors/accent1_2" csCatId="accent1" phldr="1"/>
      <dgm:spPr/>
      <dgm:t>
        <a:bodyPr/>
        <a:lstStyle/>
        <a:p>
          <a:endParaRPr lang="en-GB"/>
        </a:p>
      </dgm:t>
    </dgm:pt>
    <dgm:pt modelId="{E5677274-668F-49B1-9369-31C584E0AA3A}">
      <dgm:prSet phldrT="[Text]"/>
      <dgm:spPr/>
      <dgm:t>
        <a:bodyPr/>
        <a:lstStyle/>
        <a:p>
          <a:r>
            <a:rPr lang="en-GB"/>
            <a:t>Workshops Manager</a:t>
          </a:r>
        </a:p>
      </dgm:t>
    </dgm:pt>
    <dgm:pt modelId="{A1999C13-EE36-44B8-B93E-BBA2284E5F17}" type="parTrans" cxnId="{8E65BF6B-CFC8-4035-BA9C-B9BFF5F42ABC}">
      <dgm:prSet/>
      <dgm:spPr/>
      <dgm:t>
        <a:bodyPr/>
        <a:lstStyle/>
        <a:p>
          <a:endParaRPr lang="en-GB"/>
        </a:p>
      </dgm:t>
    </dgm:pt>
    <dgm:pt modelId="{6368DF1B-5990-4438-B315-FFC2DA187638}" type="sibTrans" cxnId="{8E65BF6B-CFC8-4035-BA9C-B9BFF5F42ABC}">
      <dgm:prSet/>
      <dgm:spPr/>
      <dgm:t>
        <a:bodyPr/>
        <a:lstStyle/>
        <a:p>
          <a:endParaRPr lang="en-GB"/>
        </a:p>
      </dgm:t>
    </dgm:pt>
    <dgm:pt modelId="{9292ACD1-3292-47D9-844F-B0DD037B7F1C}" type="asst">
      <dgm:prSet phldrT="[Text]"/>
      <dgm:spPr/>
      <dgm:t>
        <a:bodyPr/>
        <a:lstStyle/>
        <a:p>
          <a:r>
            <a:rPr lang="en-GB"/>
            <a:t>Chargehand x2</a:t>
          </a:r>
        </a:p>
      </dgm:t>
    </dgm:pt>
    <dgm:pt modelId="{D4419966-7334-4A5D-8B5D-0342DC5331F9}" type="parTrans" cxnId="{29CC42BA-4C92-4480-B35E-7B861664BCD4}">
      <dgm:prSet/>
      <dgm:spPr/>
      <dgm:t>
        <a:bodyPr/>
        <a:lstStyle/>
        <a:p>
          <a:endParaRPr lang="en-GB"/>
        </a:p>
      </dgm:t>
    </dgm:pt>
    <dgm:pt modelId="{7EB27D43-0B2E-44F9-9BC4-57BA290BE521}" type="sibTrans" cxnId="{29CC42BA-4C92-4480-B35E-7B861664BCD4}">
      <dgm:prSet/>
      <dgm:spPr/>
      <dgm:t>
        <a:bodyPr/>
        <a:lstStyle/>
        <a:p>
          <a:endParaRPr lang="en-GB"/>
        </a:p>
      </dgm:t>
    </dgm:pt>
    <dgm:pt modelId="{994A73EE-C5BA-4B73-96A3-DEF44F0A9431}">
      <dgm:prSet phldrT="[Text]"/>
      <dgm:spPr/>
      <dgm:t>
        <a:bodyPr/>
        <a:lstStyle/>
        <a:p>
          <a:r>
            <a:rPr lang="en-GB"/>
            <a:t>HGV Mechanic x17</a:t>
          </a:r>
        </a:p>
      </dgm:t>
    </dgm:pt>
    <dgm:pt modelId="{1A2A3B5A-A64E-4DA4-A62B-5632EA1973D1}" type="parTrans" cxnId="{3A2ADC57-2B44-4E47-91C2-5163F141399E}">
      <dgm:prSet/>
      <dgm:spPr/>
      <dgm:t>
        <a:bodyPr/>
        <a:lstStyle/>
        <a:p>
          <a:endParaRPr lang="en-GB"/>
        </a:p>
      </dgm:t>
    </dgm:pt>
    <dgm:pt modelId="{7A2D9DA6-49B1-427D-940A-C25C2C20EF0C}" type="sibTrans" cxnId="{3A2ADC57-2B44-4E47-91C2-5163F141399E}">
      <dgm:prSet/>
      <dgm:spPr/>
      <dgm:t>
        <a:bodyPr/>
        <a:lstStyle/>
        <a:p>
          <a:endParaRPr lang="en-GB"/>
        </a:p>
      </dgm:t>
    </dgm:pt>
    <dgm:pt modelId="{7B7D9FD3-2DB8-41DA-A57D-3EF456AF497B}">
      <dgm:prSet phldrT="[Text]"/>
      <dgm:spPr/>
      <dgm:t>
        <a:bodyPr/>
        <a:lstStyle/>
        <a:p>
          <a:r>
            <a:rPr lang="en-GB"/>
            <a:t>Apprentices x2</a:t>
          </a:r>
        </a:p>
      </dgm:t>
    </dgm:pt>
    <dgm:pt modelId="{D018BC0E-A224-4511-AC12-A1179FE7538B}" type="parTrans" cxnId="{9285A312-3509-4CF5-AB65-87E9250142E0}">
      <dgm:prSet/>
      <dgm:spPr/>
      <dgm:t>
        <a:bodyPr/>
        <a:lstStyle/>
        <a:p>
          <a:endParaRPr lang="en-GB"/>
        </a:p>
      </dgm:t>
    </dgm:pt>
    <dgm:pt modelId="{549B26DD-8D72-4255-AF3D-12455B683152}" type="sibTrans" cxnId="{9285A312-3509-4CF5-AB65-87E9250142E0}">
      <dgm:prSet/>
      <dgm:spPr/>
      <dgm:t>
        <a:bodyPr/>
        <a:lstStyle/>
        <a:p>
          <a:endParaRPr lang="en-GB"/>
        </a:p>
      </dgm:t>
    </dgm:pt>
    <dgm:pt modelId="{34AA2B5D-6B5D-4987-B423-06AB7B7B9B5A}">
      <dgm:prSet phldrT="[Text]"/>
      <dgm:spPr/>
      <dgm:t>
        <a:bodyPr/>
        <a:lstStyle/>
        <a:p>
          <a:r>
            <a:rPr lang="en-GB"/>
            <a:t>Transport Administrator - Workshops</a:t>
          </a:r>
        </a:p>
      </dgm:t>
    </dgm:pt>
    <dgm:pt modelId="{813935A6-88FD-42EF-B5D6-BB897A8BAA84}" type="parTrans" cxnId="{7982E170-7E44-4465-A983-B0DBC1531FFE}">
      <dgm:prSet/>
      <dgm:spPr/>
      <dgm:t>
        <a:bodyPr/>
        <a:lstStyle/>
        <a:p>
          <a:endParaRPr lang="en-GB"/>
        </a:p>
      </dgm:t>
    </dgm:pt>
    <dgm:pt modelId="{6056A2FD-6DF4-475C-97A3-2FDC727D7C48}" type="sibTrans" cxnId="{7982E170-7E44-4465-A983-B0DBC1531FFE}">
      <dgm:prSet/>
      <dgm:spPr/>
      <dgm:t>
        <a:bodyPr/>
        <a:lstStyle/>
        <a:p>
          <a:endParaRPr lang="en-GB"/>
        </a:p>
      </dgm:t>
    </dgm:pt>
    <dgm:pt modelId="{AEDA9F64-792B-4A9C-9E8E-1E3892AA88E7}" type="pres">
      <dgm:prSet presAssocID="{C2CD3535-95FC-43B8-9471-21BD23787332}" presName="hierChild1" presStyleCnt="0">
        <dgm:presLayoutVars>
          <dgm:orgChart val="1"/>
          <dgm:chPref val="1"/>
          <dgm:dir/>
          <dgm:animOne val="branch"/>
          <dgm:animLvl val="lvl"/>
          <dgm:resizeHandles/>
        </dgm:presLayoutVars>
      </dgm:prSet>
      <dgm:spPr/>
    </dgm:pt>
    <dgm:pt modelId="{7435A6CD-A79F-4ED5-A1A0-C793D3F40530}" type="pres">
      <dgm:prSet presAssocID="{E5677274-668F-49B1-9369-31C584E0AA3A}" presName="hierRoot1" presStyleCnt="0">
        <dgm:presLayoutVars>
          <dgm:hierBranch val="init"/>
        </dgm:presLayoutVars>
      </dgm:prSet>
      <dgm:spPr/>
    </dgm:pt>
    <dgm:pt modelId="{DD33F8BB-4514-45CA-B0F6-5AD23576C7CB}" type="pres">
      <dgm:prSet presAssocID="{E5677274-668F-49B1-9369-31C584E0AA3A}" presName="rootComposite1" presStyleCnt="0"/>
      <dgm:spPr/>
    </dgm:pt>
    <dgm:pt modelId="{E51D0C08-4AEF-4370-ABAC-C0DF06569FBD}" type="pres">
      <dgm:prSet presAssocID="{E5677274-668F-49B1-9369-31C584E0AA3A}" presName="rootText1" presStyleLbl="node0" presStyleIdx="0" presStyleCnt="1">
        <dgm:presLayoutVars>
          <dgm:chPref val="3"/>
        </dgm:presLayoutVars>
      </dgm:prSet>
      <dgm:spPr/>
    </dgm:pt>
    <dgm:pt modelId="{1EEEEE37-E895-41B7-9ED4-E534DF01AB33}" type="pres">
      <dgm:prSet presAssocID="{E5677274-668F-49B1-9369-31C584E0AA3A}" presName="rootConnector1" presStyleLbl="node1" presStyleIdx="0" presStyleCnt="0"/>
      <dgm:spPr/>
    </dgm:pt>
    <dgm:pt modelId="{2DF3D744-0911-4A2E-81ED-E57446C31DDA}" type="pres">
      <dgm:prSet presAssocID="{E5677274-668F-49B1-9369-31C584E0AA3A}" presName="hierChild2" presStyleCnt="0"/>
      <dgm:spPr/>
    </dgm:pt>
    <dgm:pt modelId="{B9A7AD56-5CBE-46ED-8733-A4EBF7831D4F}" type="pres">
      <dgm:prSet presAssocID="{1A2A3B5A-A64E-4DA4-A62B-5632EA1973D1}" presName="Name37" presStyleLbl="parChTrans1D2" presStyleIdx="0" presStyleCnt="4"/>
      <dgm:spPr/>
    </dgm:pt>
    <dgm:pt modelId="{54C950C2-C84D-4E9E-9414-06D042E0F627}" type="pres">
      <dgm:prSet presAssocID="{994A73EE-C5BA-4B73-96A3-DEF44F0A9431}" presName="hierRoot2" presStyleCnt="0">
        <dgm:presLayoutVars>
          <dgm:hierBranch val="init"/>
        </dgm:presLayoutVars>
      </dgm:prSet>
      <dgm:spPr/>
    </dgm:pt>
    <dgm:pt modelId="{B462CA0B-B0B4-4EA0-9340-FB5C5795C6D0}" type="pres">
      <dgm:prSet presAssocID="{994A73EE-C5BA-4B73-96A3-DEF44F0A9431}" presName="rootComposite" presStyleCnt="0"/>
      <dgm:spPr/>
    </dgm:pt>
    <dgm:pt modelId="{F45DB0CF-5DBE-4EDE-B692-82F8C6EB7552}" type="pres">
      <dgm:prSet presAssocID="{994A73EE-C5BA-4B73-96A3-DEF44F0A9431}" presName="rootText" presStyleLbl="node2" presStyleIdx="0" presStyleCnt="3">
        <dgm:presLayoutVars>
          <dgm:chPref val="3"/>
        </dgm:presLayoutVars>
      </dgm:prSet>
      <dgm:spPr/>
    </dgm:pt>
    <dgm:pt modelId="{344D7680-0385-4279-94BF-762A97DCED9D}" type="pres">
      <dgm:prSet presAssocID="{994A73EE-C5BA-4B73-96A3-DEF44F0A9431}" presName="rootConnector" presStyleLbl="node2" presStyleIdx="0" presStyleCnt="3"/>
      <dgm:spPr/>
    </dgm:pt>
    <dgm:pt modelId="{FB37F11F-7A5F-480A-9EE1-693EA2E5F224}" type="pres">
      <dgm:prSet presAssocID="{994A73EE-C5BA-4B73-96A3-DEF44F0A9431}" presName="hierChild4" presStyleCnt="0"/>
      <dgm:spPr/>
    </dgm:pt>
    <dgm:pt modelId="{2482DD44-E694-4D61-AA6F-F8FEA43A6ED4}" type="pres">
      <dgm:prSet presAssocID="{994A73EE-C5BA-4B73-96A3-DEF44F0A9431}" presName="hierChild5" presStyleCnt="0"/>
      <dgm:spPr/>
    </dgm:pt>
    <dgm:pt modelId="{9A13E325-AA17-4160-B008-9417763637A2}" type="pres">
      <dgm:prSet presAssocID="{D018BC0E-A224-4511-AC12-A1179FE7538B}" presName="Name37" presStyleLbl="parChTrans1D2" presStyleIdx="1" presStyleCnt="4"/>
      <dgm:spPr/>
    </dgm:pt>
    <dgm:pt modelId="{B266DB29-86B3-470A-8090-DE672C61F648}" type="pres">
      <dgm:prSet presAssocID="{7B7D9FD3-2DB8-41DA-A57D-3EF456AF497B}" presName="hierRoot2" presStyleCnt="0">
        <dgm:presLayoutVars>
          <dgm:hierBranch val="init"/>
        </dgm:presLayoutVars>
      </dgm:prSet>
      <dgm:spPr/>
    </dgm:pt>
    <dgm:pt modelId="{D9979E72-C8FA-4FF4-BA32-ECBA69F92340}" type="pres">
      <dgm:prSet presAssocID="{7B7D9FD3-2DB8-41DA-A57D-3EF456AF497B}" presName="rootComposite" presStyleCnt="0"/>
      <dgm:spPr/>
    </dgm:pt>
    <dgm:pt modelId="{734128FA-2D83-4F1B-8502-D74A20829177}" type="pres">
      <dgm:prSet presAssocID="{7B7D9FD3-2DB8-41DA-A57D-3EF456AF497B}" presName="rootText" presStyleLbl="node2" presStyleIdx="1" presStyleCnt="3">
        <dgm:presLayoutVars>
          <dgm:chPref val="3"/>
        </dgm:presLayoutVars>
      </dgm:prSet>
      <dgm:spPr/>
    </dgm:pt>
    <dgm:pt modelId="{A6F9E871-F8CB-484D-B65C-A8ED67B9D96B}" type="pres">
      <dgm:prSet presAssocID="{7B7D9FD3-2DB8-41DA-A57D-3EF456AF497B}" presName="rootConnector" presStyleLbl="node2" presStyleIdx="1" presStyleCnt="3"/>
      <dgm:spPr/>
    </dgm:pt>
    <dgm:pt modelId="{1B03D7A9-1DE4-4FC5-B64C-D1A42E3FDC8C}" type="pres">
      <dgm:prSet presAssocID="{7B7D9FD3-2DB8-41DA-A57D-3EF456AF497B}" presName="hierChild4" presStyleCnt="0"/>
      <dgm:spPr/>
    </dgm:pt>
    <dgm:pt modelId="{178369C6-10D7-4C7D-849D-2B4852016DD0}" type="pres">
      <dgm:prSet presAssocID="{7B7D9FD3-2DB8-41DA-A57D-3EF456AF497B}" presName="hierChild5" presStyleCnt="0"/>
      <dgm:spPr/>
    </dgm:pt>
    <dgm:pt modelId="{36301332-7E9D-4CD3-92CA-C4AE46AB1963}" type="pres">
      <dgm:prSet presAssocID="{813935A6-88FD-42EF-B5D6-BB897A8BAA84}" presName="Name37" presStyleLbl="parChTrans1D2" presStyleIdx="2" presStyleCnt="4"/>
      <dgm:spPr/>
    </dgm:pt>
    <dgm:pt modelId="{ADF6C42C-A8CB-4982-B96F-F9449B2510DB}" type="pres">
      <dgm:prSet presAssocID="{34AA2B5D-6B5D-4987-B423-06AB7B7B9B5A}" presName="hierRoot2" presStyleCnt="0">
        <dgm:presLayoutVars>
          <dgm:hierBranch val="init"/>
        </dgm:presLayoutVars>
      </dgm:prSet>
      <dgm:spPr/>
    </dgm:pt>
    <dgm:pt modelId="{0E28142E-5DE7-4649-8598-64CDEE4A6C55}" type="pres">
      <dgm:prSet presAssocID="{34AA2B5D-6B5D-4987-B423-06AB7B7B9B5A}" presName="rootComposite" presStyleCnt="0"/>
      <dgm:spPr/>
    </dgm:pt>
    <dgm:pt modelId="{3BB97B90-87A4-4AEB-9508-013B43BB1DD4}" type="pres">
      <dgm:prSet presAssocID="{34AA2B5D-6B5D-4987-B423-06AB7B7B9B5A}" presName="rootText" presStyleLbl="node2" presStyleIdx="2" presStyleCnt="3">
        <dgm:presLayoutVars>
          <dgm:chPref val="3"/>
        </dgm:presLayoutVars>
      </dgm:prSet>
      <dgm:spPr/>
    </dgm:pt>
    <dgm:pt modelId="{8F022D63-1BCE-403C-9448-5C106583CF45}" type="pres">
      <dgm:prSet presAssocID="{34AA2B5D-6B5D-4987-B423-06AB7B7B9B5A}" presName="rootConnector" presStyleLbl="node2" presStyleIdx="2" presStyleCnt="3"/>
      <dgm:spPr/>
    </dgm:pt>
    <dgm:pt modelId="{856ECF41-BBCF-4E1E-9409-CAFD02271B61}" type="pres">
      <dgm:prSet presAssocID="{34AA2B5D-6B5D-4987-B423-06AB7B7B9B5A}" presName="hierChild4" presStyleCnt="0"/>
      <dgm:spPr/>
    </dgm:pt>
    <dgm:pt modelId="{7F4E5850-CDC2-41E4-9457-609BAE4DB2EC}" type="pres">
      <dgm:prSet presAssocID="{34AA2B5D-6B5D-4987-B423-06AB7B7B9B5A}" presName="hierChild5" presStyleCnt="0"/>
      <dgm:spPr/>
    </dgm:pt>
    <dgm:pt modelId="{D657BBE7-6C0A-481A-97E7-6AC58E3B7CFA}" type="pres">
      <dgm:prSet presAssocID="{E5677274-668F-49B1-9369-31C584E0AA3A}" presName="hierChild3" presStyleCnt="0"/>
      <dgm:spPr/>
    </dgm:pt>
    <dgm:pt modelId="{749F1C73-9B28-41A5-9CA4-582AD3A161E1}" type="pres">
      <dgm:prSet presAssocID="{D4419966-7334-4A5D-8B5D-0342DC5331F9}" presName="Name111" presStyleLbl="parChTrans1D2" presStyleIdx="3" presStyleCnt="4"/>
      <dgm:spPr/>
    </dgm:pt>
    <dgm:pt modelId="{71CBEC6E-5843-421E-9934-3BEC06860C2B}" type="pres">
      <dgm:prSet presAssocID="{9292ACD1-3292-47D9-844F-B0DD037B7F1C}" presName="hierRoot3" presStyleCnt="0">
        <dgm:presLayoutVars>
          <dgm:hierBranch val="init"/>
        </dgm:presLayoutVars>
      </dgm:prSet>
      <dgm:spPr/>
    </dgm:pt>
    <dgm:pt modelId="{2000E3FD-10AE-4BB4-B3AF-923FC01B806B}" type="pres">
      <dgm:prSet presAssocID="{9292ACD1-3292-47D9-844F-B0DD037B7F1C}" presName="rootComposite3" presStyleCnt="0"/>
      <dgm:spPr/>
    </dgm:pt>
    <dgm:pt modelId="{A06024E6-133F-4004-B1C7-3CA4A299EE8C}" type="pres">
      <dgm:prSet presAssocID="{9292ACD1-3292-47D9-844F-B0DD037B7F1C}" presName="rootText3" presStyleLbl="asst1" presStyleIdx="0" presStyleCnt="1">
        <dgm:presLayoutVars>
          <dgm:chPref val="3"/>
        </dgm:presLayoutVars>
      </dgm:prSet>
      <dgm:spPr/>
    </dgm:pt>
    <dgm:pt modelId="{E3C4BAF9-D3E1-4C17-9CA8-FBD194698BC0}" type="pres">
      <dgm:prSet presAssocID="{9292ACD1-3292-47D9-844F-B0DD037B7F1C}" presName="rootConnector3" presStyleLbl="asst1" presStyleIdx="0" presStyleCnt="1"/>
      <dgm:spPr/>
    </dgm:pt>
    <dgm:pt modelId="{38CDEEE6-B4FD-4A0C-A0AD-EE1F124D276F}" type="pres">
      <dgm:prSet presAssocID="{9292ACD1-3292-47D9-844F-B0DD037B7F1C}" presName="hierChild6" presStyleCnt="0"/>
      <dgm:spPr/>
    </dgm:pt>
    <dgm:pt modelId="{0A145650-D6D5-4DE2-ADAB-30E11A9F39A2}" type="pres">
      <dgm:prSet presAssocID="{9292ACD1-3292-47D9-844F-B0DD037B7F1C}" presName="hierChild7" presStyleCnt="0"/>
      <dgm:spPr/>
    </dgm:pt>
  </dgm:ptLst>
  <dgm:cxnLst>
    <dgm:cxn modelId="{9285A312-3509-4CF5-AB65-87E9250142E0}" srcId="{E5677274-668F-49B1-9369-31C584E0AA3A}" destId="{7B7D9FD3-2DB8-41DA-A57D-3EF456AF497B}" srcOrd="2" destOrd="0" parTransId="{D018BC0E-A224-4511-AC12-A1179FE7538B}" sibTransId="{549B26DD-8D72-4255-AF3D-12455B683152}"/>
    <dgm:cxn modelId="{8B88F614-5B0F-4BA3-957C-92E227B911E2}" type="presOf" srcId="{E5677274-668F-49B1-9369-31C584E0AA3A}" destId="{1EEEEE37-E895-41B7-9ED4-E534DF01AB33}" srcOrd="1" destOrd="0" presId="urn:microsoft.com/office/officeart/2005/8/layout/orgChart1"/>
    <dgm:cxn modelId="{FB808927-49BB-471B-91A7-E7C8729678BE}" type="presOf" srcId="{9292ACD1-3292-47D9-844F-B0DD037B7F1C}" destId="{A06024E6-133F-4004-B1C7-3CA4A299EE8C}" srcOrd="0" destOrd="0" presId="urn:microsoft.com/office/officeart/2005/8/layout/orgChart1"/>
    <dgm:cxn modelId="{8E65BF6B-CFC8-4035-BA9C-B9BFF5F42ABC}" srcId="{C2CD3535-95FC-43B8-9471-21BD23787332}" destId="{E5677274-668F-49B1-9369-31C584E0AA3A}" srcOrd="0" destOrd="0" parTransId="{A1999C13-EE36-44B8-B93E-BBA2284E5F17}" sibTransId="{6368DF1B-5990-4438-B315-FFC2DA187638}"/>
    <dgm:cxn modelId="{5848506C-DA65-4FC3-B087-5A1782D80FBC}" type="presOf" srcId="{34AA2B5D-6B5D-4987-B423-06AB7B7B9B5A}" destId="{3BB97B90-87A4-4AEB-9508-013B43BB1DD4}" srcOrd="0" destOrd="0" presId="urn:microsoft.com/office/officeart/2005/8/layout/orgChart1"/>
    <dgm:cxn modelId="{785E6B50-A420-4F01-B0CE-7A71BAE83EC6}" type="presOf" srcId="{994A73EE-C5BA-4B73-96A3-DEF44F0A9431}" destId="{344D7680-0385-4279-94BF-762A97DCED9D}" srcOrd="1" destOrd="0" presId="urn:microsoft.com/office/officeart/2005/8/layout/orgChart1"/>
    <dgm:cxn modelId="{7982E170-7E44-4465-A983-B0DBC1531FFE}" srcId="{E5677274-668F-49B1-9369-31C584E0AA3A}" destId="{34AA2B5D-6B5D-4987-B423-06AB7B7B9B5A}" srcOrd="3" destOrd="0" parTransId="{813935A6-88FD-42EF-B5D6-BB897A8BAA84}" sibTransId="{6056A2FD-6DF4-475C-97A3-2FDC727D7C48}"/>
    <dgm:cxn modelId="{49FB4454-8AB9-44FA-B907-918A958B0857}" type="presOf" srcId="{813935A6-88FD-42EF-B5D6-BB897A8BAA84}" destId="{36301332-7E9D-4CD3-92CA-C4AE46AB1963}" srcOrd="0" destOrd="0" presId="urn:microsoft.com/office/officeart/2005/8/layout/orgChart1"/>
    <dgm:cxn modelId="{3A2ADC57-2B44-4E47-91C2-5163F141399E}" srcId="{E5677274-668F-49B1-9369-31C584E0AA3A}" destId="{994A73EE-C5BA-4B73-96A3-DEF44F0A9431}" srcOrd="1" destOrd="0" parTransId="{1A2A3B5A-A64E-4DA4-A62B-5632EA1973D1}" sibTransId="{7A2D9DA6-49B1-427D-940A-C25C2C20EF0C}"/>
    <dgm:cxn modelId="{CFC51F7E-1E1D-45E2-8746-7337F6523D10}" type="presOf" srcId="{34AA2B5D-6B5D-4987-B423-06AB7B7B9B5A}" destId="{8F022D63-1BCE-403C-9448-5C106583CF45}" srcOrd="1" destOrd="0" presId="urn:microsoft.com/office/officeart/2005/8/layout/orgChart1"/>
    <dgm:cxn modelId="{84C60EB4-1D4D-4945-ABB0-BDFE6F0FA869}" type="presOf" srcId="{C2CD3535-95FC-43B8-9471-21BD23787332}" destId="{AEDA9F64-792B-4A9C-9E8E-1E3892AA88E7}" srcOrd="0" destOrd="0" presId="urn:microsoft.com/office/officeart/2005/8/layout/orgChart1"/>
    <dgm:cxn modelId="{29CC42BA-4C92-4480-B35E-7B861664BCD4}" srcId="{E5677274-668F-49B1-9369-31C584E0AA3A}" destId="{9292ACD1-3292-47D9-844F-B0DD037B7F1C}" srcOrd="0" destOrd="0" parTransId="{D4419966-7334-4A5D-8B5D-0342DC5331F9}" sibTransId="{7EB27D43-0B2E-44F9-9BC4-57BA290BE521}"/>
    <dgm:cxn modelId="{5F4688BC-96FE-40FF-A8FB-E2EDC6699257}" type="presOf" srcId="{1A2A3B5A-A64E-4DA4-A62B-5632EA1973D1}" destId="{B9A7AD56-5CBE-46ED-8733-A4EBF7831D4F}" srcOrd="0" destOrd="0" presId="urn:microsoft.com/office/officeart/2005/8/layout/orgChart1"/>
    <dgm:cxn modelId="{1B8E86D9-9393-48CA-86DB-3AF34BE62B3A}" type="presOf" srcId="{D4419966-7334-4A5D-8B5D-0342DC5331F9}" destId="{749F1C73-9B28-41A5-9CA4-582AD3A161E1}" srcOrd="0" destOrd="0" presId="urn:microsoft.com/office/officeart/2005/8/layout/orgChart1"/>
    <dgm:cxn modelId="{AB5B91E0-0F3F-41FB-B834-8C2816A6BD89}" type="presOf" srcId="{D018BC0E-A224-4511-AC12-A1179FE7538B}" destId="{9A13E325-AA17-4160-B008-9417763637A2}" srcOrd="0" destOrd="0" presId="urn:microsoft.com/office/officeart/2005/8/layout/orgChart1"/>
    <dgm:cxn modelId="{23EEF2E9-FA36-471D-B811-6D4A853B06D0}" type="presOf" srcId="{7B7D9FD3-2DB8-41DA-A57D-3EF456AF497B}" destId="{A6F9E871-F8CB-484D-B65C-A8ED67B9D96B}" srcOrd="1" destOrd="0" presId="urn:microsoft.com/office/officeart/2005/8/layout/orgChart1"/>
    <dgm:cxn modelId="{A1C01DED-0E08-4121-AFE9-FAFE3F1CF2B1}" type="presOf" srcId="{E5677274-668F-49B1-9369-31C584E0AA3A}" destId="{E51D0C08-4AEF-4370-ABAC-C0DF06569FBD}" srcOrd="0" destOrd="0" presId="urn:microsoft.com/office/officeart/2005/8/layout/orgChart1"/>
    <dgm:cxn modelId="{9D3FB3EF-3D70-4FC0-838F-F5E557857376}" type="presOf" srcId="{994A73EE-C5BA-4B73-96A3-DEF44F0A9431}" destId="{F45DB0CF-5DBE-4EDE-B692-82F8C6EB7552}" srcOrd="0" destOrd="0" presId="urn:microsoft.com/office/officeart/2005/8/layout/orgChart1"/>
    <dgm:cxn modelId="{CF98D0F6-841B-403B-AFAC-C57B3D1425FC}" type="presOf" srcId="{9292ACD1-3292-47D9-844F-B0DD037B7F1C}" destId="{E3C4BAF9-D3E1-4C17-9CA8-FBD194698BC0}" srcOrd="1" destOrd="0" presId="urn:microsoft.com/office/officeart/2005/8/layout/orgChart1"/>
    <dgm:cxn modelId="{9C46A8FE-F19E-4E86-A2BF-C13EE51F9045}" type="presOf" srcId="{7B7D9FD3-2DB8-41DA-A57D-3EF456AF497B}" destId="{734128FA-2D83-4F1B-8502-D74A20829177}" srcOrd="0" destOrd="0" presId="urn:microsoft.com/office/officeart/2005/8/layout/orgChart1"/>
    <dgm:cxn modelId="{0FFF05A4-13D0-4781-87BE-E6A0F015301D}" type="presParOf" srcId="{AEDA9F64-792B-4A9C-9E8E-1E3892AA88E7}" destId="{7435A6CD-A79F-4ED5-A1A0-C793D3F40530}" srcOrd="0" destOrd="0" presId="urn:microsoft.com/office/officeart/2005/8/layout/orgChart1"/>
    <dgm:cxn modelId="{C350266C-3E04-4908-862B-A800C10D94AE}" type="presParOf" srcId="{7435A6CD-A79F-4ED5-A1A0-C793D3F40530}" destId="{DD33F8BB-4514-45CA-B0F6-5AD23576C7CB}" srcOrd="0" destOrd="0" presId="urn:microsoft.com/office/officeart/2005/8/layout/orgChart1"/>
    <dgm:cxn modelId="{842F1552-B780-46A6-85C1-AD0AC23BD921}" type="presParOf" srcId="{DD33F8BB-4514-45CA-B0F6-5AD23576C7CB}" destId="{E51D0C08-4AEF-4370-ABAC-C0DF06569FBD}" srcOrd="0" destOrd="0" presId="urn:microsoft.com/office/officeart/2005/8/layout/orgChart1"/>
    <dgm:cxn modelId="{038BDB21-D623-487C-89B2-72F220865E1E}" type="presParOf" srcId="{DD33F8BB-4514-45CA-B0F6-5AD23576C7CB}" destId="{1EEEEE37-E895-41B7-9ED4-E534DF01AB33}" srcOrd="1" destOrd="0" presId="urn:microsoft.com/office/officeart/2005/8/layout/orgChart1"/>
    <dgm:cxn modelId="{08592EC8-14BB-43CF-BD92-C4526BF21EA3}" type="presParOf" srcId="{7435A6CD-A79F-4ED5-A1A0-C793D3F40530}" destId="{2DF3D744-0911-4A2E-81ED-E57446C31DDA}" srcOrd="1" destOrd="0" presId="urn:microsoft.com/office/officeart/2005/8/layout/orgChart1"/>
    <dgm:cxn modelId="{96AF0803-3789-45D4-ABEB-6A423320210F}" type="presParOf" srcId="{2DF3D744-0911-4A2E-81ED-E57446C31DDA}" destId="{B9A7AD56-5CBE-46ED-8733-A4EBF7831D4F}" srcOrd="0" destOrd="0" presId="urn:microsoft.com/office/officeart/2005/8/layout/orgChart1"/>
    <dgm:cxn modelId="{CF7D1FE9-8747-4F81-8CA5-EE340FFA8837}" type="presParOf" srcId="{2DF3D744-0911-4A2E-81ED-E57446C31DDA}" destId="{54C950C2-C84D-4E9E-9414-06D042E0F627}" srcOrd="1" destOrd="0" presId="urn:microsoft.com/office/officeart/2005/8/layout/orgChart1"/>
    <dgm:cxn modelId="{99EFF455-63C8-4401-BEB0-A5699F3FEB8E}" type="presParOf" srcId="{54C950C2-C84D-4E9E-9414-06D042E0F627}" destId="{B462CA0B-B0B4-4EA0-9340-FB5C5795C6D0}" srcOrd="0" destOrd="0" presId="urn:microsoft.com/office/officeart/2005/8/layout/orgChart1"/>
    <dgm:cxn modelId="{3DE05E3E-86C2-4834-A300-E9252DBD777C}" type="presParOf" srcId="{B462CA0B-B0B4-4EA0-9340-FB5C5795C6D0}" destId="{F45DB0CF-5DBE-4EDE-B692-82F8C6EB7552}" srcOrd="0" destOrd="0" presId="urn:microsoft.com/office/officeart/2005/8/layout/orgChart1"/>
    <dgm:cxn modelId="{60EDBB44-9EA9-415C-A52E-4DB7C636EAED}" type="presParOf" srcId="{B462CA0B-B0B4-4EA0-9340-FB5C5795C6D0}" destId="{344D7680-0385-4279-94BF-762A97DCED9D}" srcOrd="1" destOrd="0" presId="urn:microsoft.com/office/officeart/2005/8/layout/orgChart1"/>
    <dgm:cxn modelId="{044D3FD9-0B3D-4197-BD9F-341989B69B8C}" type="presParOf" srcId="{54C950C2-C84D-4E9E-9414-06D042E0F627}" destId="{FB37F11F-7A5F-480A-9EE1-693EA2E5F224}" srcOrd="1" destOrd="0" presId="urn:microsoft.com/office/officeart/2005/8/layout/orgChart1"/>
    <dgm:cxn modelId="{83B2EF52-5494-45C4-BB91-110F41A6661A}" type="presParOf" srcId="{54C950C2-C84D-4E9E-9414-06D042E0F627}" destId="{2482DD44-E694-4D61-AA6F-F8FEA43A6ED4}" srcOrd="2" destOrd="0" presId="urn:microsoft.com/office/officeart/2005/8/layout/orgChart1"/>
    <dgm:cxn modelId="{B55AEF96-1E1A-459F-83DF-25A0813D27E4}" type="presParOf" srcId="{2DF3D744-0911-4A2E-81ED-E57446C31DDA}" destId="{9A13E325-AA17-4160-B008-9417763637A2}" srcOrd="2" destOrd="0" presId="urn:microsoft.com/office/officeart/2005/8/layout/orgChart1"/>
    <dgm:cxn modelId="{2177F5C3-C968-487D-861B-8ACEFEB75B44}" type="presParOf" srcId="{2DF3D744-0911-4A2E-81ED-E57446C31DDA}" destId="{B266DB29-86B3-470A-8090-DE672C61F648}" srcOrd="3" destOrd="0" presId="urn:microsoft.com/office/officeart/2005/8/layout/orgChart1"/>
    <dgm:cxn modelId="{D4ECDF24-A19E-4626-817C-69381C3290D8}" type="presParOf" srcId="{B266DB29-86B3-470A-8090-DE672C61F648}" destId="{D9979E72-C8FA-4FF4-BA32-ECBA69F92340}" srcOrd="0" destOrd="0" presId="urn:microsoft.com/office/officeart/2005/8/layout/orgChart1"/>
    <dgm:cxn modelId="{FCDB3D9B-34DD-4B4A-9150-52080DC30339}" type="presParOf" srcId="{D9979E72-C8FA-4FF4-BA32-ECBA69F92340}" destId="{734128FA-2D83-4F1B-8502-D74A20829177}" srcOrd="0" destOrd="0" presId="urn:microsoft.com/office/officeart/2005/8/layout/orgChart1"/>
    <dgm:cxn modelId="{CFB97787-E525-4520-BD3F-0BAAA3082A4C}" type="presParOf" srcId="{D9979E72-C8FA-4FF4-BA32-ECBA69F92340}" destId="{A6F9E871-F8CB-484D-B65C-A8ED67B9D96B}" srcOrd="1" destOrd="0" presId="urn:microsoft.com/office/officeart/2005/8/layout/orgChart1"/>
    <dgm:cxn modelId="{DCEF25EA-A328-4621-BD99-3B2C852B795C}" type="presParOf" srcId="{B266DB29-86B3-470A-8090-DE672C61F648}" destId="{1B03D7A9-1DE4-4FC5-B64C-D1A42E3FDC8C}" srcOrd="1" destOrd="0" presId="urn:microsoft.com/office/officeart/2005/8/layout/orgChart1"/>
    <dgm:cxn modelId="{F8D8A28B-1F1D-471A-809F-19BF9A26CAEA}" type="presParOf" srcId="{B266DB29-86B3-470A-8090-DE672C61F648}" destId="{178369C6-10D7-4C7D-849D-2B4852016DD0}" srcOrd="2" destOrd="0" presId="urn:microsoft.com/office/officeart/2005/8/layout/orgChart1"/>
    <dgm:cxn modelId="{C397866C-E4A6-4242-B725-C8264F47F8D3}" type="presParOf" srcId="{2DF3D744-0911-4A2E-81ED-E57446C31DDA}" destId="{36301332-7E9D-4CD3-92CA-C4AE46AB1963}" srcOrd="4" destOrd="0" presId="urn:microsoft.com/office/officeart/2005/8/layout/orgChart1"/>
    <dgm:cxn modelId="{AB006393-CB80-4F7E-B459-1BB04B8DB746}" type="presParOf" srcId="{2DF3D744-0911-4A2E-81ED-E57446C31DDA}" destId="{ADF6C42C-A8CB-4982-B96F-F9449B2510DB}" srcOrd="5" destOrd="0" presId="urn:microsoft.com/office/officeart/2005/8/layout/orgChart1"/>
    <dgm:cxn modelId="{37CAEAFC-D4E3-4A73-A358-8C1A9C838043}" type="presParOf" srcId="{ADF6C42C-A8CB-4982-B96F-F9449B2510DB}" destId="{0E28142E-5DE7-4649-8598-64CDEE4A6C55}" srcOrd="0" destOrd="0" presId="urn:microsoft.com/office/officeart/2005/8/layout/orgChart1"/>
    <dgm:cxn modelId="{2EB4A29B-1CCB-4E0C-8E8C-EA80B405609C}" type="presParOf" srcId="{0E28142E-5DE7-4649-8598-64CDEE4A6C55}" destId="{3BB97B90-87A4-4AEB-9508-013B43BB1DD4}" srcOrd="0" destOrd="0" presId="urn:microsoft.com/office/officeart/2005/8/layout/orgChart1"/>
    <dgm:cxn modelId="{B69FC475-C0EF-46D3-816D-8666B0B49F0D}" type="presParOf" srcId="{0E28142E-5DE7-4649-8598-64CDEE4A6C55}" destId="{8F022D63-1BCE-403C-9448-5C106583CF45}" srcOrd="1" destOrd="0" presId="urn:microsoft.com/office/officeart/2005/8/layout/orgChart1"/>
    <dgm:cxn modelId="{481186CB-2355-4D77-B137-D33DF2C996F8}" type="presParOf" srcId="{ADF6C42C-A8CB-4982-B96F-F9449B2510DB}" destId="{856ECF41-BBCF-4E1E-9409-CAFD02271B61}" srcOrd="1" destOrd="0" presId="urn:microsoft.com/office/officeart/2005/8/layout/orgChart1"/>
    <dgm:cxn modelId="{DE567E33-C364-477F-B1BA-960697989675}" type="presParOf" srcId="{ADF6C42C-A8CB-4982-B96F-F9449B2510DB}" destId="{7F4E5850-CDC2-41E4-9457-609BAE4DB2EC}" srcOrd="2" destOrd="0" presId="urn:microsoft.com/office/officeart/2005/8/layout/orgChart1"/>
    <dgm:cxn modelId="{5579C136-B222-4881-907E-8907CA41A545}" type="presParOf" srcId="{7435A6CD-A79F-4ED5-A1A0-C793D3F40530}" destId="{D657BBE7-6C0A-481A-97E7-6AC58E3B7CFA}" srcOrd="2" destOrd="0" presId="urn:microsoft.com/office/officeart/2005/8/layout/orgChart1"/>
    <dgm:cxn modelId="{C9BF0B94-5CB0-42B7-852C-0BF52C5E47D9}" type="presParOf" srcId="{D657BBE7-6C0A-481A-97E7-6AC58E3B7CFA}" destId="{749F1C73-9B28-41A5-9CA4-582AD3A161E1}" srcOrd="0" destOrd="0" presId="urn:microsoft.com/office/officeart/2005/8/layout/orgChart1"/>
    <dgm:cxn modelId="{4FBDB984-7B52-4B06-AE3F-96626C8EC810}" type="presParOf" srcId="{D657BBE7-6C0A-481A-97E7-6AC58E3B7CFA}" destId="{71CBEC6E-5843-421E-9934-3BEC06860C2B}" srcOrd="1" destOrd="0" presId="urn:microsoft.com/office/officeart/2005/8/layout/orgChart1"/>
    <dgm:cxn modelId="{73B4CF2B-415F-4744-8903-BB0B6B0F8D18}" type="presParOf" srcId="{71CBEC6E-5843-421E-9934-3BEC06860C2B}" destId="{2000E3FD-10AE-4BB4-B3AF-923FC01B806B}" srcOrd="0" destOrd="0" presId="urn:microsoft.com/office/officeart/2005/8/layout/orgChart1"/>
    <dgm:cxn modelId="{854877B1-A85D-4AF0-944D-05F769EEA07C}" type="presParOf" srcId="{2000E3FD-10AE-4BB4-B3AF-923FC01B806B}" destId="{A06024E6-133F-4004-B1C7-3CA4A299EE8C}" srcOrd="0" destOrd="0" presId="urn:microsoft.com/office/officeart/2005/8/layout/orgChart1"/>
    <dgm:cxn modelId="{B9C0C2CC-26DD-4682-BC20-7E97F7E8947C}" type="presParOf" srcId="{2000E3FD-10AE-4BB4-B3AF-923FC01B806B}" destId="{E3C4BAF9-D3E1-4C17-9CA8-FBD194698BC0}" srcOrd="1" destOrd="0" presId="urn:microsoft.com/office/officeart/2005/8/layout/orgChart1"/>
    <dgm:cxn modelId="{CF059A39-2381-43FF-A7B7-E19E933ED2E0}" type="presParOf" srcId="{71CBEC6E-5843-421E-9934-3BEC06860C2B}" destId="{38CDEEE6-B4FD-4A0C-A0AD-EE1F124D276F}" srcOrd="1" destOrd="0" presId="urn:microsoft.com/office/officeart/2005/8/layout/orgChart1"/>
    <dgm:cxn modelId="{894000B8-CFDD-48A6-A25B-DD2339D72BAB}" type="presParOf" srcId="{71CBEC6E-5843-421E-9934-3BEC06860C2B}" destId="{0A145650-D6D5-4DE2-ADAB-30E11A9F39A2}"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9F1C73-9B28-41A5-9CA4-582AD3A161E1}">
      <dsp:nvSpPr>
        <dsp:cNvPr id="0" name=""/>
        <dsp:cNvSpPr/>
      </dsp:nvSpPr>
      <dsp:spPr>
        <a:xfrm>
          <a:off x="1599284" y="421713"/>
          <a:ext cx="91440" cy="387911"/>
        </a:xfrm>
        <a:custGeom>
          <a:avLst/>
          <a:gdLst/>
          <a:ahLst/>
          <a:cxnLst/>
          <a:rect l="0" t="0" r="0" b="0"/>
          <a:pathLst>
            <a:path>
              <a:moveTo>
                <a:pt x="134265" y="0"/>
              </a:moveTo>
              <a:lnTo>
                <a:pt x="134265" y="387911"/>
              </a:lnTo>
              <a:lnTo>
                <a:pt x="45720" y="38791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6301332-7E9D-4CD3-92CA-C4AE46AB1963}">
      <dsp:nvSpPr>
        <dsp:cNvPr id="0" name=""/>
        <dsp:cNvSpPr/>
      </dsp:nvSpPr>
      <dsp:spPr>
        <a:xfrm>
          <a:off x="1733550" y="421713"/>
          <a:ext cx="1020375" cy="775822"/>
        </a:xfrm>
        <a:custGeom>
          <a:avLst/>
          <a:gdLst/>
          <a:ahLst/>
          <a:cxnLst/>
          <a:rect l="0" t="0" r="0" b="0"/>
          <a:pathLst>
            <a:path>
              <a:moveTo>
                <a:pt x="0" y="0"/>
              </a:moveTo>
              <a:lnTo>
                <a:pt x="0" y="687277"/>
              </a:lnTo>
              <a:lnTo>
                <a:pt x="1020375" y="687277"/>
              </a:lnTo>
              <a:lnTo>
                <a:pt x="1020375" y="77582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A13E325-AA17-4160-B008-9417763637A2}">
      <dsp:nvSpPr>
        <dsp:cNvPr id="0" name=""/>
        <dsp:cNvSpPr/>
      </dsp:nvSpPr>
      <dsp:spPr>
        <a:xfrm>
          <a:off x="1687830" y="421713"/>
          <a:ext cx="91440" cy="775822"/>
        </a:xfrm>
        <a:custGeom>
          <a:avLst/>
          <a:gdLst/>
          <a:ahLst/>
          <a:cxnLst/>
          <a:rect l="0" t="0" r="0" b="0"/>
          <a:pathLst>
            <a:path>
              <a:moveTo>
                <a:pt x="45720" y="0"/>
              </a:moveTo>
              <a:lnTo>
                <a:pt x="45720" y="77582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9A7AD56-5CBE-46ED-8733-A4EBF7831D4F}">
      <dsp:nvSpPr>
        <dsp:cNvPr id="0" name=""/>
        <dsp:cNvSpPr/>
      </dsp:nvSpPr>
      <dsp:spPr>
        <a:xfrm>
          <a:off x="713174" y="421713"/>
          <a:ext cx="1020375" cy="775822"/>
        </a:xfrm>
        <a:custGeom>
          <a:avLst/>
          <a:gdLst/>
          <a:ahLst/>
          <a:cxnLst/>
          <a:rect l="0" t="0" r="0" b="0"/>
          <a:pathLst>
            <a:path>
              <a:moveTo>
                <a:pt x="1020375" y="0"/>
              </a:moveTo>
              <a:lnTo>
                <a:pt x="1020375" y="687277"/>
              </a:lnTo>
              <a:lnTo>
                <a:pt x="0" y="687277"/>
              </a:lnTo>
              <a:lnTo>
                <a:pt x="0" y="77582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51D0C08-4AEF-4370-ABAC-C0DF06569FBD}">
      <dsp:nvSpPr>
        <dsp:cNvPr id="0" name=""/>
        <dsp:cNvSpPr/>
      </dsp:nvSpPr>
      <dsp:spPr>
        <a:xfrm>
          <a:off x="1311907" y="70"/>
          <a:ext cx="843285" cy="421642"/>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Workshops Manager</a:t>
          </a:r>
        </a:p>
      </dsp:txBody>
      <dsp:txXfrm>
        <a:off x="1311907" y="70"/>
        <a:ext cx="843285" cy="421642"/>
      </dsp:txXfrm>
    </dsp:sp>
    <dsp:sp modelId="{F45DB0CF-5DBE-4EDE-B692-82F8C6EB7552}">
      <dsp:nvSpPr>
        <dsp:cNvPr id="0" name=""/>
        <dsp:cNvSpPr/>
      </dsp:nvSpPr>
      <dsp:spPr>
        <a:xfrm>
          <a:off x="291531" y="1197536"/>
          <a:ext cx="843285" cy="421642"/>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HGV Mechanic x17</a:t>
          </a:r>
        </a:p>
      </dsp:txBody>
      <dsp:txXfrm>
        <a:off x="291531" y="1197536"/>
        <a:ext cx="843285" cy="421642"/>
      </dsp:txXfrm>
    </dsp:sp>
    <dsp:sp modelId="{734128FA-2D83-4F1B-8502-D74A20829177}">
      <dsp:nvSpPr>
        <dsp:cNvPr id="0" name=""/>
        <dsp:cNvSpPr/>
      </dsp:nvSpPr>
      <dsp:spPr>
        <a:xfrm>
          <a:off x="1311907" y="1197536"/>
          <a:ext cx="843285" cy="421642"/>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Apprentices x2</a:t>
          </a:r>
        </a:p>
      </dsp:txBody>
      <dsp:txXfrm>
        <a:off x="1311907" y="1197536"/>
        <a:ext cx="843285" cy="421642"/>
      </dsp:txXfrm>
    </dsp:sp>
    <dsp:sp modelId="{3BB97B90-87A4-4AEB-9508-013B43BB1DD4}">
      <dsp:nvSpPr>
        <dsp:cNvPr id="0" name=""/>
        <dsp:cNvSpPr/>
      </dsp:nvSpPr>
      <dsp:spPr>
        <a:xfrm>
          <a:off x="2332282" y="1197536"/>
          <a:ext cx="843285" cy="421642"/>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Transport Administrator - Workshops</a:t>
          </a:r>
        </a:p>
      </dsp:txBody>
      <dsp:txXfrm>
        <a:off x="2332282" y="1197536"/>
        <a:ext cx="843285" cy="421642"/>
      </dsp:txXfrm>
    </dsp:sp>
    <dsp:sp modelId="{A06024E6-133F-4004-B1C7-3CA4A299EE8C}">
      <dsp:nvSpPr>
        <dsp:cNvPr id="0" name=""/>
        <dsp:cNvSpPr/>
      </dsp:nvSpPr>
      <dsp:spPr>
        <a:xfrm>
          <a:off x="801719" y="598803"/>
          <a:ext cx="843285" cy="421642"/>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Chargehand x2</a:t>
          </a:r>
        </a:p>
      </dsp:txBody>
      <dsp:txXfrm>
        <a:off x="801719" y="598803"/>
        <a:ext cx="843285" cy="42164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4325d95-35ba-46ca-aaac-778957f5ebb0" xsi:nil="true"/>
    <_dlc_DocId xmlns="64325d95-35ba-46ca-aaac-778957f5ebb0">U4VZSK3Q3Z65-1654811717-94920</_dlc_DocId>
    <_dlc_DocIdUrl xmlns="64325d95-35ba-46ca-aaac-778957f5ebb0">
      <Url>https://westyorkshirefire.sharepoint.com/teams/HR/_layouts/15/DocIdRedir.aspx?ID=U4VZSK3Q3Z65-1654811717-94920</Url>
      <Description>U4VZSK3Q3Z65-1654811717-94920</Description>
    </_dlc_DocIdUrl>
    <lcf76f155ced4ddcb4097134ff3c332f xmlns="34b6d412-54fa-4bc1-b286-82b73b84dfb9">
      <Terms xmlns="http://schemas.microsoft.com/office/infopath/2007/PartnerControls"/>
    </lcf76f155ced4ddcb4097134ff3c332f>
    <_x0050_ol1 xmlns="34b6d412-54fa-4bc1-b286-82b73b84dfb9" xsi:nil="true"/>
    <PolicyDepartment xmlns="34b6d412-54fa-4bc1-b286-82b73b84dfb9" xsi:nil="true"/>
    <PolicyApprover xmlns="34b6d412-54fa-4bc1-b286-82b73b84dfb9">
      <UserInfo>
        <DisplayName/>
        <AccountId xsi:nil="true"/>
        <AccountType/>
      </UserInfo>
    </PolicyApprover>
    <PolicyNumber xmlns="34b6d412-54fa-4bc1-b286-82b73b84dfb9" xsi:nil="true"/>
    <PolicyStatus xmlns="34b6d412-54fa-4bc1-b286-82b73b84dfb9" xsi:nil="true"/>
    <PolicyCategory xmlns="34b6d412-54fa-4bc1-b286-82b73b84dfb9" xsi:nil="true"/>
    <PolicyType2 xmlns="34b6d412-54fa-4bc1-b286-82b73b84dfb9">Employee Relations</PolicyType2>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e44be5703a27dad51b67f8bf9877eea3">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fdfc17ee9ce575f5c68196ef6da3b0b5"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A4610731-B707-49D4-B32D-3818775E4D25}">
  <ds:schemaRefs>
    <ds:schemaRef ds:uri="http://schemas.openxmlformats.org/officeDocument/2006/bibliography"/>
  </ds:schemaRefs>
</ds:datastoreItem>
</file>

<file path=customXml/itemProps2.xml><?xml version="1.0" encoding="utf-8"?>
<ds:datastoreItem xmlns:ds="http://schemas.openxmlformats.org/officeDocument/2006/customXml" ds:itemID="{A542D04E-B9C7-449A-A787-488398FB9B0F}">
  <ds:schemaRefs>
    <ds:schemaRef ds:uri="http://schemas.microsoft.com/sharepoint/v3/contenttype/forms"/>
  </ds:schemaRefs>
</ds:datastoreItem>
</file>

<file path=customXml/itemProps3.xml><?xml version="1.0" encoding="utf-8"?>
<ds:datastoreItem xmlns:ds="http://schemas.openxmlformats.org/officeDocument/2006/customXml" ds:itemID="{9BDADC8F-8684-4496-B218-576A4EEE3EBB}">
  <ds:schemaRefs>
    <ds:schemaRef ds:uri="http://schemas.microsoft.com/office/2006/metadata/properties"/>
    <ds:schemaRef ds:uri="http://schemas.microsoft.com/office/infopath/2007/PartnerControls"/>
    <ds:schemaRef ds:uri="64325d95-35ba-46ca-aaac-778957f5ebb0"/>
    <ds:schemaRef ds:uri="34b6d412-54fa-4bc1-b286-82b73b84dfb9"/>
  </ds:schemaRefs>
</ds:datastoreItem>
</file>

<file path=customXml/itemProps4.xml><?xml version="1.0" encoding="utf-8"?>
<ds:datastoreItem xmlns:ds="http://schemas.openxmlformats.org/officeDocument/2006/customXml" ds:itemID="{E4390C68-0D3D-40EA-8BAD-346670D0A8F6}">
  <ds:schemaRefs>
    <ds:schemaRef ds:uri="http://schemas.microsoft.com/sharepoint/events"/>
  </ds:schemaRefs>
</ds:datastoreItem>
</file>

<file path=customXml/itemProps5.xml><?xml version="1.0" encoding="utf-8"?>
<ds:datastoreItem xmlns:ds="http://schemas.openxmlformats.org/officeDocument/2006/customXml" ds:itemID="{B1B12ACB-2D9B-4938-BAAA-9D48710FA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E9E8117-B022-471F-842E-E40074EE07A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wyfcda</Company>
  <LinksUpToDate>false</LinksUpToDate>
  <CharactersWithSpaces>5994</CharactersWithSpaces>
  <SharedDoc>false</SharedDoc>
  <HLinks>
    <vt:vector size="24" baseType="variant">
      <vt:variant>
        <vt:i4>3342375</vt:i4>
      </vt:variant>
      <vt:variant>
        <vt:i4>6</vt:i4>
      </vt:variant>
      <vt:variant>
        <vt:i4>0</vt:i4>
      </vt:variant>
      <vt:variant>
        <vt:i4>5</vt:i4>
      </vt:variant>
      <vt:variant>
        <vt:lpwstr>https://www.local.gov.uk/sites/default/files/documents/Core Code of Ethics Fire and Rescue Services England.pdf</vt:lpwstr>
      </vt:variant>
      <vt:variant>
        <vt:lpwstr/>
      </vt:variant>
      <vt:variant>
        <vt:i4>1376268</vt:i4>
      </vt:variant>
      <vt:variant>
        <vt:i4>3</vt:i4>
      </vt:variant>
      <vt:variant>
        <vt:i4>0</vt:i4>
      </vt:variant>
      <vt:variant>
        <vt:i4>5</vt:i4>
      </vt:variant>
      <vt:variant>
        <vt:lpwstr>https://www.westyorksfire.gov.uk/sites/default/files/2023-03/WYFRS Core Values June22.pdf</vt:lpwstr>
      </vt:variant>
      <vt:variant>
        <vt:lpwstr/>
      </vt:variant>
      <vt:variant>
        <vt:i4>3342375</vt:i4>
      </vt:variant>
      <vt:variant>
        <vt:i4>0</vt:i4>
      </vt:variant>
      <vt:variant>
        <vt:i4>0</vt:i4>
      </vt:variant>
      <vt:variant>
        <vt:i4>5</vt:i4>
      </vt:variant>
      <vt:variant>
        <vt:lpwstr>https://www.local.gov.uk/sites/default/files/documents/Core Code of Ethics Fire and Rescue Services England.pdf</vt:lpwstr>
      </vt:variant>
      <vt:variant>
        <vt:lpwstr/>
      </vt:variant>
      <vt:variant>
        <vt:i4>3342375</vt:i4>
      </vt:variant>
      <vt:variant>
        <vt:i4>3174</vt:i4>
      </vt:variant>
      <vt:variant>
        <vt:i4>1027</vt:i4>
      </vt:variant>
      <vt:variant>
        <vt:i4>4</vt:i4>
      </vt:variant>
      <vt:variant>
        <vt:lpwstr>https://www.local.gov.uk/sites/default/files/documents/Core Code of Ethics Fire and Rescue Services England.pdf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Martyn Redfearn</dc:creator>
  <cp:keywords/>
  <cp:lastModifiedBy>Julie Shaw</cp:lastModifiedBy>
  <cp:revision>5</cp:revision>
  <cp:lastPrinted>2020-01-14T11:39:00Z</cp:lastPrinted>
  <dcterms:created xsi:type="dcterms:W3CDTF">2025-07-07T07:40:00Z</dcterms:created>
  <dcterms:modified xsi:type="dcterms:W3CDTF">2025-07-07T08:29:00Z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_dlc_DocId">
    <vt:lpwstr>XRPZVZQA6AXX-1068964120-1599</vt:lpwstr>
  </property>
  <property fmtid="{D5CDD505-2E9C-101B-9397-08002B2CF9AE}" pid="4" name="_dlc_DocIdItemGuid">
    <vt:lpwstr>65d197d6-bde2-4ddc-8f52-f7672e641b2a</vt:lpwstr>
  </property>
  <property fmtid="{D5CDD505-2E9C-101B-9397-08002B2CF9AE}" pid="5" name="_dlc_DocIdUrl">
    <vt:lpwstr>https://wyfirehub.westyorksfire.gov.uk/sites/HR/_layouts/15/DocIdRedir.aspx?ID=XRPZVZQA6AXX-1068964120-1599, XRPZVZQA6AXX-1068964120-1599</vt:lpwstr>
  </property>
  <property fmtid="{D5CDD505-2E9C-101B-9397-08002B2CF9AE}" pid="6" name="ContentTypeId">
    <vt:lpwstr>0x010100DF14F4A99CF1DE4B9D2B5229B79D3C3A</vt:lpwstr>
  </property>
  <property fmtid="{D5CDD505-2E9C-101B-9397-08002B2CF9AE}" pid="7" name="JobDescriptions">
    <vt:lpwstr>665;#Transport|e4a90956-7101-46c0-9ab4-6bc68453bb96</vt:lpwstr>
  </property>
  <property fmtid="{D5CDD505-2E9C-101B-9397-08002B2CF9AE}" pid="8" name="display_urn:schemas-microsoft-com:office:office#Editor">
    <vt:lpwstr>Dan Stacey</vt:lpwstr>
  </property>
  <property fmtid="{D5CDD505-2E9C-101B-9397-08002B2CF9AE}" pid="9" name="display_urn:schemas-microsoft-com:office:office#Author">
    <vt:lpwstr>Dan Stacey</vt:lpwstr>
  </property>
  <property fmtid="{D5CDD505-2E9C-101B-9397-08002B2CF9AE}" pid="10" name="lcf76f155ced4ddcb4097134ff3c332f">
    <vt:lpwstr/>
  </property>
  <property fmtid="{D5CDD505-2E9C-101B-9397-08002B2CF9AE}" pid="11" name="MediaServiceImageTags">
    <vt:lpwstr/>
  </property>
</Properties>
</file>